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079A0E">
      <w:pPr>
        <w:spacing w:line="245" w:lineRule="auto"/>
      </w:pPr>
    </w:p>
    <w:p w14:paraId="3E3C3A53">
      <w:pPr>
        <w:pStyle w:val="4"/>
        <w:shd w:val="clear" w:color="auto" w:fill="FFFFFF"/>
        <w:spacing w:beforeAutospacing="0" w:afterAutospacing="0" w:line="23" w:lineRule="atLeast"/>
        <w:jc w:val="center"/>
        <w:rPr>
          <w:rStyle w:val="14"/>
          <w:rFonts w:ascii="微软雅黑" w:hAnsi="微软雅黑" w:eastAsia="微软雅黑" w:cs="微软雅黑"/>
          <w:color w:val="2D66A8"/>
          <w:sz w:val="44"/>
          <w:szCs w:val="44"/>
          <w:u w:val="none"/>
          <w:shd w:val="clear" w:color="auto" w:fill="FFFFFF"/>
        </w:rPr>
      </w:pPr>
      <w:r>
        <w:fldChar w:fldCharType="begin"/>
      </w:r>
      <w:r>
        <w:instrText xml:space="preserve"> HYPERLINK "http://www.ruichang.gov.cn/zwgk/zfxxgkml/bmxxgk/nyncj/zdlyxxgkrcsnyncj/njgzbtxxgkrcnyncj/snbtrcsnyncjzdly/202309/t20230904_6200267.html" </w:instrText>
      </w:r>
      <w:r>
        <w:fldChar w:fldCharType="separate"/>
      </w:r>
      <w:r>
        <w:rPr>
          <w:rStyle w:val="14"/>
          <w:rFonts w:ascii="微软雅黑" w:hAnsi="微软雅黑" w:eastAsia="微软雅黑" w:cs="微软雅黑"/>
          <w:color w:val="2D66A8"/>
          <w:sz w:val="44"/>
          <w:szCs w:val="44"/>
          <w:u w:val="none"/>
          <w:shd w:val="clear" w:color="auto" w:fill="FFFFFF"/>
        </w:rPr>
        <w:t>社会化服务涉农补贴资金申请指南</w:t>
      </w:r>
      <w:r>
        <w:rPr>
          <w:rStyle w:val="14"/>
          <w:rFonts w:ascii="微软雅黑" w:hAnsi="微软雅黑" w:eastAsia="微软雅黑" w:cs="微软雅黑"/>
          <w:color w:val="2D66A8"/>
          <w:sz w:val="44"/>
          <w:szCs w:val="44"/>
          <w:u w:val="none"/>
          <w:shd w:val="clear" w:color="auto" w:fill="FFFFFF"/>
        </w:rPr>
        <w:fldChar w:fldCharType="end"/>
      </w:r>
    </w:p>
    <w:p w14:paraId="5F3C10FD">
      <w:pPr>
        <w:keepNext w:val="0"/>
        <w:keepLines w:val="0"/>
        <w:pageBreakBefore w:val="0"/>
        <w:wordWrap/>
        <w:overflowPunct/>
        <w:topLinePunct w:val="0"/>
        <w:bidi w:val="0"/>
        <w:spacing w:line="520" w:lineRule="exact"/>
        <w:rPr>
          <w:rFonts w:hint="eastAsia" w:ascii="仿宋_GB2312" w:hAnsi="仿宋_GB2312" w:eastAsia="仿宋_GB2312" w:cs="仿宋_GB2312"/>
          <w:sz w:val="32"/>
          <w:szCs w:val="32"/>
          <w:lang w:val="en-US" w:eastAsia="zh-CN"/>
        </w:rPr>
      </w:pPr>
    </w:p>
    <w:p w14:paraId="573E1C7A">
      <w:pPr>
        <w:keepNext w:val="0"/>
        <w:keepLines w:val="0"/>
        <w:pageBreakBefore w:val="0"/>
        <w:numPr>
          <w:ilvl w:val="0"/>
          <w:numId w:val="0"/>
        </w:numPr>
        <w:wordWrap/>
        <w:overflowPunct/>
        <w:topLinePunct w:val="0"/>
        <w:bidi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一、设定依据</w:t>
      </w:r>
    </w:p>
    <w:p w14:paraId="4558BCBF">
      <w:pPr>
        <w:pStyle w:val="2"/>
        <w:keepNext w:val="0"/>
        <w:keepLines w:val="0"/>
        <w:pageBreakBefore w:val="0"/>
        <w:numPr>
          <w:ilvl w:val="0"/>
          <w:numId w:val="0"/>
        </w:numPr>
        <w:wordWrap/>
        <w:overflowPunct/>
        <w:topLinePunct w:val="0"/>
        <w:bidi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根据农业农村部办公厅 财政部办公厅</w:t>
      </w:r>
      <w:r>
        <w:rPr>
          <w:rFonts w:hint="eastAsia" w:ascii="仿宋_GB2312" w:hAnsi="仿宋_GB2312" w:eastAsia="仿宋_GB2312" w:cs="仿宋_GB2312"/>
          <w:sz w:val="32"/>
          <w:szCs w:val="32"/>
          <w:lang w:val="en-US" w:eastAsia="zh-CN"/>
        </w:rPr>
        <w:t>印发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关于进一步推动农业社会化服务工作的通知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农办经〔2024〕3号）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《江西省农业农村厅关于印发2024年中央财政支持农业社会化服务项目实施方案的通知》（赣农规计字〔2024〕12号）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《江西省供销合作社联合社关于印发&lt;2024年农业社会化服务试点工作方案&gt;的通知》（赣供合字〔2024〕8号）等文件要求，为做好我县2024年中央财政支持农业社会化服务项目实施工作，结合我县实际，特制定</w:t>
      </w:r>
      <w:r>
        <w:rPr>
          <w:rFonts w:hint="eastAsia" w:ascii="仿宋_GB2312" w:hAnsi="仿宋_GB2312" w:eastAsia="仿宋_GB2312" w:cs="仿宋_GB2312"/>
          <w:sz w:val="32"/>
          <w:szCs w:val="32"/>
          <w:lang w:eastAsia="zh-CN"/>
        </w:rPr>
        <w:t>此项目</w:t>
      </w:r>
      <w:r>
        <w:rPr>
          <w:rFonts w:hint="eastAsia" w:ascii="仿宋_GB2312" w:hAnsi="仿宋_GB2312" w:eastAsia="仿宋_GB2312" w:cs="仿宋_GB2312"/>
          <w:sz w:val="32"/>
          <w:szCs w:val="32"/>
        </w:rPr>
        <w:t>方案。</w:t>
      </w:r>
    </w:p>
    <w:p w14:paraId="48D3D071">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lang w:eastAsia="zh-CN"/>
        </w:rPr>
        <w:t>二</w:t>
      </w:r>
      <w:r>
        <w:rPr>
          <w:rFonts w:hint="eastAsia" w:ascii="仿宋_GB2312" w:hAnsi="仿宋_GB2312" w:eastAsia="仿宋_GB2312" w:cs="仿宋_GB2312"/>
          <w:color w:val="333333"/>
          <w:sz w:val="32"/>
          <w:szCs w:val="32"/>
          <w:shd w:val="clear" w:color="auto" w:fill="FFFFFF"/>
        </w:rPr>
        <w:t>、补贴对象</w:t>
      </w:r>
    </w:p>
    <w:p w14:paraId="17FE769B">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333333"/>
          <w:sz w:val="32"/>
          <w:szCs w:val="32"/>
          <w:shd w:val="clear" w:color="auto" w:fill="FFFFFF"/>
        </w:rPr>
        <w:t>参与项目实施承接服务主体遴选的对象包括家庭农场、农民专业合作社、农村集体经济组织、农业企业、农事服务中心、各类农业服务专业户、</w:t>
      </w:r>
      <w:r>
        <w:rPr>
          <w:rFonts w:hint="eastAsia" w:ascii="仿宋_GB2312" w:hAnsi="仿宋_GB2312" w:eastAsia="仿宋_GB2312" w:cs="仿宋_GB2312"/>
          <w:sz w:val="32"/>
          <w:szCs w:val="32"/>
        </w:rPr>
        <w:t>基层供销合作社和由供销合作社持股50%以上的社有企业</w:t>
      </w:r>
      <w:r>
        <w:rPr>
          <w:rFonts w:hint="eastAsia" w:ascii="仿宋_GB2312" w:hAnsi="仿宋_GB2312" w:eastAsia="仿宋_GB2312" w:cs="仿宋_GB2312"/>
          <w:color w:val="333333"/>
          <w:sz w:val="32"/>
          <w:szCs w:val="32"/>
          <w:shd w:val="clear" w:color="auto" w:fill="FFFFFF"/>
        </w:rPr>
        <w:t>及其他社会化服务组织</w:t>
      </w:r>
      <w:r>
        <w:rPr>
          <w:rFonts w:hint="eastAsia" w:ascii="仿宋_GB2312" w:hAnsi="仿宋_GB2312" w:eastAsia="仿宋_GB2312" w:cs="仿宋_GB2312"/>
          <w:color w:val="333333"/>
          <w:sz w:val="32"/>
          <w:szCs w:val="32"/>
          <w:shd w:val="clear" w:color="auto" w:fill="FFFFFF"/>
          <w:lang w:eastAsia="zh-CN"/>
        </w:rPr>
        <w:t>。</w:t>
      </w:r>
    </w:p>
    <w:p w14:paraId="6B2E5C07">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lang w:eastAsia="zh-CN"/>
        </w:rPr>
        <w:t>三</w:t>
      </w:r>
      <w:r>
        <w:rPr>
          <w:rFonts w:hint="eastAsia" w:ascii="仿宋_GB2312" w:hAnsi="仿宋_GB2312" w:eastAsia="仿宋_GB2312" w:cs="仿宋_GB2312"/>
          <w:color w:val="333333"/>
          <w:sz w:val="32"/>
          <w:szCs w:val="32"/>
          <w:shd w:val="clear" w:color="auto" w:fill="FFFFFF"/>
        </w:rPr>
        <w:t>、补贴种类</w:t>
      </w:r>
    </w:p>
    <w:p w14:paraId="50D9C215">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主要支持2024年水稻和油菜生产托管服务</w:t>
      </w:r>
      <w:r>
        <w:rPr>
          <w:rFonts w:hint="eastAsia" w:ascii="仿宋_GB2312" w:hAnsi="仿宋_GB2312" w:eastAsia="仿宋_GB2312" w:cs="仿宋_GB2312"/>
          <w:sz w:val="32"/>
          <w:szCs w:val="32"/>
          <w:lang w:eastAsia="zh-CN"/>
        </w:rPr>
        <w:t>。</w:t>
      </w:r>
    </w:p>
    <w:p w14:paraId="6B562374">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lang w:eastAsia="zh-CN"/>
        </w:rPr>
        <w:t>四</w:t>
      </w:r>
      <w:r>
        <w:rPr>
          <w:rFonts w:hint="eastAsia" w:ascii="仿宋_GB2312" w:hAnsi="仿宋_GB2312" w:eastAsia="仿宋_GB2312" w:cs="仿宋_GB2312"/>
          <w:color w:val="333333"/>
          <w:sz w:val="32"/>
          <w:szCs w:val="32"/>
          <w:shd w:val="clear" w:color="auto" w:fill="FFFFFF"/>
        </w:rPr>
        <w:t>、补贴标准</w:t>
      </w:r>
    </w:p>
    <w:p w14:paraId="78B0B262">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补助环节及标准如下:</w:t>
      </w:r>
    </w:p>
    <w:p w14:paraId="057C10E3">
      <w:pPr>
        <w:pStyle w:val="10"/>
        <w:keepNext w:val="0"/>
        <w:keepLines w:val="0"/>
        <w:pageBreakBefore w:val="0"/>
        <w:wordWrap/>
        <w:overflowPunct/>
        <w:topLinePunct w:val="0"/>
        <w:bidi w:val="0"/>
        <w:spacing w:beforeAutospacing="0" w:afterAutospacing="0" w:line="520" w:lineRule="exact"/>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（1）用于工厂化育供秧服务,服务小农户每亩补助33元,服务大户每亩补助27元；</w:t>
      </w:r>
    </w:p>
    <w:p w14:paraId="6EBF4F63">
      <w:pPr>
        <w:pStyle w:val="10"/>
        <w:keepNext w:val="0"/>
        <w:keepLines w:val="0"/>
        <w:pageBreakBefore w:val="0"/>
        <w:wordWrap/>
        <w:overflowPunct/>
        <w:topLinePunct w:val="0"/>
        <w:bidi w:val="0"/>
        <w:spacing w:beforeAutospacing="0" w:afterAutospacing="0" w:line="520" w:lineRule="exact"/>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（2）用于机插(抛)秧服务,服务小农户每亩补助24元,服务大户每亩补助20元；</w:t>
      </w:r>
    </w:p>
    <w:p w14:paraId="58D077AB">
      <w:pPr>
        <w:pStyle w:val="10"/>
        <w:keepNext w:val="0"/>
        <w:keepLines w:val="0"/>
        <w:pageBreakBefore w:val="0"/>
        <w:wordWrap/>
        <w:overflowPunct/>
        <w:topLinePunct w:val="0"/>
        <w:bidi w:val="0"/>
        <w:spacing w:beforeAutospacing="0" w:afterAutospacing="0" w:line="520" w:lineRule="exact"/>
        <w:ind w:firstLine="320" w:firstLineChars="1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（3）用于水稻专业化统防统治服务,服务小农户每亩次补助3元,服务大户每亩次2.5元；</w:t>
      </w:r>
    </w:p>
    <w:p w14:paraId="6AFD7919">
      <w:pPr>
        <w:pStyle w:val="10"/>
        <w:keepNext w:val="0"/>
        <w:keepLines w:val="0"/>
        <w:pageBreakBefore w:val="0"/>
        <w:wordWrap/>
        <w:overflowPunct/>
        <w:topLinePunct w:val="0"/>
        <w:bidi w:val="0"/>
        <w:spacing w:beforeAutospacing="0" w:afterAutospacing="0" w:line="520" w:lineRule="exact"/>
        <w:ind w:firstLine="320" w:firstLineChars="100"/>
        <w:jc w:val="both"/>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（4）用于稻谷烘干服务,按湿谷服务小农户每亩补助27元,服务大户每亩补助22元；</w:t>
      </w:r>
    </w:p>
    <w:p w14:paraId="474BCEF6">
      <w:pPr>
        <w:pStyle w:val="10"/>
        <w:keepNext w:val="0"/>
        <w:keepLines w:val="0"/>
        <w:pageBreakBefore w:val="0"/>
        <w:wordWrap/>
        <w:overflowPunct/>
        <w:topLinePunct w:val="0"/>
        <w:bidi w:val="0"/>
        <w:spacing w:beforeAutospacing="0" w:afterAutospacing="0" w:line="520" w:lineRule="exact"/>
        <w:ind w:firstLine="320" w:firstLineChars="100"/>
        <w:jc w:val="both"/>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（5）用于油菜机械直播（实现旋耕、起垅、施肥、播种、覆盖一体化功能）服务，服务小农户每亩次补助36元,服务大户每亩次30元；</w:t>
      </w:r>
    </w:p>
    <w:p w14:paraId="29FA1A48">
      <w:pPr>
        <w:pStyle w:val="10"/>
        <w:keepNext w:val="0"/>
        <w:keepLines w:val="0"/>
        <w:pageBreakBefore w:val="0"/>
        <w:wordWrap/>
        <w:overflowPunct/>
        <w:topLinePunct w:val="0"/>
        <w:bidi w:val="0"/>
        <w:spacing w:beforeAutospacing="0" w:afterAutospacing="0" w:line="520" w:lineRule="exact"/>
        <w:ind w:firstLine="320" w:firstLineChars="100"/>
        <w:jc w:val="both"/>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（6）用于油菜专业化统防统治服务,服务小农户每亩次补助3元,服务大户每亩次2.5元；</w:t>
      </w:r>
    </w:p>
    <w:p w14:paraId="550C452E">
      <w:pPr>
        <w:pStyle w:val="10"/>
        <w:keepNext w:val="0"/>
        <w:keepLines w:val="0"/>
        <w:pageBreakBefore w:val="0"/>
        <w:wordWrap/>
        <w:overflowPunct/>
        <w:topLinePunct w:val="0"/>
        <w:bidi w:val="0"/>
        <w:spacing w:beforeAutospacing="0" w:afterAutospacing="0" w:line="520" w:lineRule="exact"/>
        <w:ind w:firstLine="320" w:firstLineChars="100"/>
        <w:jc w:val="both"/>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（7）用于油菜烘干服务,按湿油菜籽服务小农户每亩补助10元,服务大户每亩补助8元。</w:t>
      </w:r>
    </w:p>
    <w:p w14:paraId="021CD539">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color w:val="333333"/>
          <w:sz w:val="32"/>
          <w:szCs w:val="32"/>
          <w:shd w:val="clear" w:color="auto" w:fill="FFFFFF"/>
          <w:lang w:eastAsia="zh-CN"/>
        </w:rPr>
      </w:pPr>
      <w:r>
        <w:rPr>
          <w:rFonts w:hint="eastAsia" w:ascii="仿宋_GB2312" w:hAnsi="仿宋_GB2312" w:eastAsia="仿宋_GB2312" w:cs="仿宋_GB2312"/>
          <w:color w:val="333333"/>
          <w:sz w:val="32"/>
          <w:szCs w:val="32"/>
          <w:shd w:val="clear" w:color="auto" w:fill="FFFFFF"/>
          <w:lang w:eastAsia="zh-CN"/>
        </w:rPr>
        <w:t>五、申请条件</w:t>
      </w:r>
    </w:p>
    <w:p w14:paraId="680614DF">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服务主体应具备农办经〔2024〕3号规定的以下基本条件：一是应有一定的社会化服务经验；二是拥有与其服务内容、服务范围相匹配的专业服务能力，如机械装备、机手等；三是在农民群众中享有良好的信誉，其所提供的服务在质量和价格方面受到服务对象的认可和好评；四是自觉接受农业社会化服务行业管理部门的监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五是供销合作社系统的服务主体主要包括基层供销合作社和由供销合作社持股50%以上的社有企业，不包括农民合作社和农民合作社联合社。</w:t>
      </w:r>
    </w:p>
    <w:p w14:paraId="080823C2">
      <w:pPr>
        <w:pStyle w:val="10"/>
        <w:keepNext w:val="0"/>
        <w:keepLines w:val="0"/>
        <w:pageBreakBefore w:val="0"/>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lang w:eastAsia="zh-CN"/>
        </w:rPr>
        <w:t>六</w:t>
      </w:r>
      <w:r>
        <w:rPr>
          <w:rFonts w:hint="eastAsia" w:ascii="仿宋_GB2312" w:hAnsi="仿宋_GB2312" w:eastAsia="仿宋_GB2312" w:cs="仿宋_GB2312"/>
          <w:color w:val="333333"/>
          <w:sz w:val="32"/>
          <w:szCs w:val="32"/>
          <w:shd w:val="clear" w:color="auto" w:fill="FFFFFF"/>
        </w:rPr>
        <w:t>、申请程序</w:t>
      </w:r>
    </w:p>
    <w:p w14:paraId="413B6AB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333333"/>
          <w:sz w:val="32"/>
          <w:szCs w:val="32"/>
          <w:shd w:val="clear" w:color="auto" w:fill="FFFFFF"/>
          <w:lang w:eastAsia="zh-CN"/>
        </w:rPr>
        <w:t>服务组织填写申报表和相关资料，由</w:t>
      </w:r>
      <w:r>
        <w:rPr>
          <w:rFonts w:hint="eastAsia" w:ascii="仿宋_GB2312" w:hAnsi="仿宋_GB2312" w:eastAsia="仿宋_GB2312" w:cs="仿宋_GB2312"/>
          <w:sz w:val="32"/>
          <w:szCs w:val="32"/>
          <w:lang w:eastAsia="zh-CN"/>
        </w:rPr>
        <w:t>县农业农村局或县供销联社对申请主体提供的资料进行核查，对申请服务主体进行遴选。服务组织完成相应服务环节后，向服务所在乡（镇）提出验收申请。乡（镇）收到申请后，对申请材料的规范性、真实性、准确性进行核查，将通过初审的申请材料上报县农业社会化服务项目工作专班。县农业农村局和县供销联社抽调相关业务人员及乡（镇）、村干部组成，负责项目验收、核实服务面积及核定补助金额。</w:t>
      </w:r>
    </w:p>
    <w:p w14:paraId="4C596B28">
      <w:pPr>
        <w:pStyle w:val="10"/>
        <w:keepNext w:val="0"/>
        <w:keepLines w:val="0"/>
        <w:pageBreakBefore w:val="0"/>
        <w:numPr>
          <w:ilvl w:val="0"/>
          <w:numId w:val="0"/>
        </w:numPr>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lang w:eastAsia="zh-CN"/>
        </w:rPr>
        <w:t>七、</w:t>
      </w:r>
      <w:r>
        <w:rPr>
          <w:rFonts w:hint="eastAsia" w:ascii="仿宋_GB2312" w:hAnsi="仿宋_GB2312" w:eastAsia="仿宋_GB2312" w:cs="仿宋_GB2312"/>
          <w:color w:val="333333"/>
          <w:sz w:val="32"/>
          <w:szCs w:val="32"/>
          <w:shd w:val="clear" w:color="auto" w:fill="FFFFFF"/>
        </w:rPr>
        <w:t>申请材料</w:t>
      </w:r>
    </w:p>
    <w:p w14:paraId="3F274B3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项目服务主体申报表、服务主体遴选公示表、托管服务项目服务合同、托管情况登记表、托管服务情况汇总表、作业补助申请表、作业补助资金结算表。</w:t>
      </w:r>
    </w:p>
    <w:p w14:paraId="2D80BB6A">
      <w:pPr>
        <w:pStyle w:val="10"/>
        <w:keepNext w:val="0"/>
        <w:keepLines w:val="0"/>
        <w:pageBreakBefore w:val="0"/>
        <w:numPr>
          <w:ilvl w:val="0"/>
          <w:numId w:val="0"/>
        </w:numPr>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color w:val="333333"/>
          <w:sz w:val="32"/>
          <w:szCs w:val="32"/>
          <w:shd w:val="clear" w:color="auto" w:fill="FFFFFF"/>
          <w:lang w:val="en-US" w:eastAsia="zh-CN"/>
        </w:rPr>
      </w:pPr>
      <w:r>
        <w:rPr>
          <w:rFonts w:hint="eastAsia" w:ascii="仿宋_GB2312" w:hAnsi="仿宋_GB2312" w:eastAsia="仿宋_GB2312" w:cs="仿宋_GB2312"/>
          <w:color w:val="333333"/>
          <w:sz w:val="32"/>
          <w:szCs w:val="32"/>
          <w:shd w:val="clear" w:color="auto" w:fill="FFFFFF"/>
          <w:lang w:eastAsia="zh-CN"/>
        </w:rPr>
        <w:t>八、办</w:t>
      </w:r>
      <w:r>
        <w:rPr>
          <w:rFonts w:hint="eastAsia" w:ascii="仿宋_GB2312" w:hAnsi="仿宋_GB2312" w:eastAsia="仿宋_GB2312" w:cs="仿宋_GB2312"/>
          <w:color w:val="333333"/>
          <w:sz w:val="32"/>
          <w:szCs w:val="32"/>
          <w:shd w:val="clear" w:color="auto" w:fill="FFFFFF"/>
        </w:rPr>
        <w:t>理</w:t>
      </w:r>
      <w:r>
        <w:rPr>
          <w:rFonts w:hint="eastAsia" w:ascii="仿宋_GB2312" w:hAnsi="仿宋_GB2312" w:eastAsia="仿宋_GB2312" w:cs="仿宋_GB2312"/>
          <w:color w:val="333333"/>
          <w:sz w:val="32"/>
          <w:szCs w:val="32"/>
          <w:shd w:val="clear" w:color="auto" w:fill="FFFFFF"/>
          <w:lang w:eastAsia="zh-CN"/>
        </w:rPr>
        <w:t>地址</w:t>
      </w:r>
      <w:r>
        <w:rPr>
          <w:rFonts w:hint="eastAsia" w:ascii="仿宋_GB2312" w:hAnsi="仿宋_GB2312" w:eastAsia="仿宋_GB2312" w:cs="仿宋_GB2312"/>
          <w:color w:val="333333"/>
          <w:sz w:val="32"/>
          <w:szCs w:val="32"/>
          <w:shd w:val="clear" w:color="auto" w:fill="FFFFFF"/>
        </w:rPr>
        <w:t>:兴国县农业农村局</w:t>
      </w:r>
      <w:r>
        <w:rPr>
          <w:rFonts w:hint="eastAsia" w:ascii="仿宋_GB2312" w:hAnsi="仿宋_GB2312" w:eastAsia="仿宋_GB2312" w:cs="仿宋_GB2312"/>
          <w:color w:val="333333"/>
          <w:sz w:val="32"/>
          <w:szCs w:val="32"/>
          <w:shd w:val="clear" w:color="auto" w:fill="FFFFFF"/>
          <w:lang w:eastAsia="zh-CN"/>
        </w:rPr>
        <w:t>办公楼</w:t>
      </w:r>
      <w:r>
        <w:rPr>
          <w:rFonts w:hint="eastAsia" w:ascii="仿宋_GB2312" w:hAnsi="仿宋_GB2312" w:eastAsia="仿宋_GB2312" w:cs="仿宋_GB2312"/>
          <w:color w:val="333333"/>
          <w:sz w:val="32"/>
          <w:szCs w:val="32"/>
          <w:shd w:val="clear" w:color="auto" w:fill="FFFFFF"/>
          <w:lang w:val="en-US" w:eastAsia="zh-CN"/>
        </w:rPr>
        <w:t>502室</w:t>
      </w:r>
    </w:p>
    <w:p w14:paraId="7189B9F9">
      <w:pPr>
        <w:pStyle w:val="10"/>
        <w:keepNext w:val="0"/>
        <w:keepLines w:val="0"/>
        <w:pageBreakBefore w:val="0"/>
        <w:numPr>
          <w:ilvl w:val="0"/>
          <w:numId w:val="0"/>
        </w:numPr>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color w:val="333333"/>
          <w:sz w:val="32"/>
          <w:szCs w:val="32"/>
          <w:shd w:val="clear" w:color="auto" w:fill="FFFFFF"/>
          <w:lang w:val="en-US" w:eastAsia="zh-CN"/>
        </w:rPr>
      </w:pPr>
      <w:r>
        <w:rPr>
          <w:rFonts w:hint="eastAsia" w:ascii="仿宋_GB2312" w:hAnsi="仿宋_GB2312" w:eastAsia="仿宋_GB2312" w:cs="仿宋_GB2312"/>
          <w:color w:val="333333"/>
          <w:sz w:val="32"/>
          <w:szCs w:val="32"/>
          <w:shd w:val="clear" w:color="auto" w:fill="FFFFFF"/>
          <w:lang w:val="en-US" w:eastAsia="zh-CN"/>
        </w:rPr>
        <w:t>九、收费标准：无需缴费</w:t>
      </w:r>
    </w:p>
    <w:p w14:paraId="01E6B6F5">
      <w:pPr>
        <w:pStyle w:val="10"/>
        <w:keepNext w:val="0"/>
        <w:keepLines w:val="0"/>
        <w:pageBreakBefore w:val="0"/>
        <w:numPr>
          <w:ilvl w:val="0"/>
          <w:numId w:val="0"/>
        </w:numPr>
        <w:wordWrap/>
        <w:overflowPunct/>
        <w:topLinePunct w:val="0"/>
        <w:bidi w:val="0"/>
        <w:spacing w:beforeAutospacing="0" w:afterAutospacing="0" w:line="520" w:lineRule="exact"/>
        <w:ind w:firstLine="640" w:firstLineChars="200"/>
        <w:jc w:val="both"/>
        <w:rPr>
          <w:rFonts w:hint="default" w:ascii="仿宋_GB2312" w:hAnsi="仿宋_GB2312" w:eastAsia="仿宋_GB2312" w:cs="仿宋_GB2312"/>
          <w:color w:val="333333"/>
          <w:sz w:val="32"/>
          <w:szCs w:val="32"/>
          <w:shd w:val="clear" w:color="auto" w:fill="FFFFFF"/>
          <w:lang w:val="en-US" w:eastAsia="zh-CN"/>
        </w:rPr>
      </w:pPr>
      <w:r>
        <w:rPr>
          <w:rFonts w:hint="eastAsia" w:ascii="仿宋_GB2312" w:hAnsi="仿宋_GB2312" w:eastAsia="仿宋_GB2312" w:cs="仿宋_GB2312"/>
          <w:color w:val="333333"/>
          <w:sz w:val="32"/>
          <w:szCs w:val="32"/>
          <w:shd w:val="clear" w:color="auto" w:fill="FFFFFF"/>
          <w:lang w:eastAsia="zh-CN"/>
        </w:rPr>
        <w:t>十、</w:t>
      </w:r>
      <w:r>
        <w:rPr>
          <w:rFonts w:hint="eastAsia" w:ascii="仿宋_GB2312" w:hAnsi="仿宋_GB2312" w:eastAsia="仿宋_GB2312" w:cs="仿宋_GB2312"/>
          <w:color w:val="333333"/>
          <w:sz w:val="32"/>
          <w:szCs w:val="32"/>
          <w:shd w:val="clear" w:color="auto" w:fill="FFFFFF"/>
        </w:rPr>
        <w:t>办理</w:t>
      </w:r>
      <w:r>
        <w:rPr>
          <w:rFonts w:hint="eastAsia" w:ascii="仿宋_GB2312" w:hAnsi="仿宋_GB2312" w:eastAsia="仿宋_GB2312" w:cs="仿宋_GB2312"/>
          <w:color w:val="333333"/>
          <w:sz w:val="32"/>
          <w:szCs w:val="32"/>
          <w:shd w:val="clear" w:color="auto" w:fill="FFFFFF"/>
          <w:lang w:eastAsia="zh-CN"/>
        </w:rPr>
        <w:t>时间</w:t>
      </w:r>
      <w:r>
        <w:rPr>
          <w:rFonts w:hint="eastAsia" w:ascii="仿宋_GB2312" w:hAnsi="仿宋_GB2312" w:eastAsia="仿宋_GB2312" w:cs="仿宋_GB2312"/>
          <w:color w:val="333333"/>
          <w:sz w:val="32"/>
          <w:szCs w:val="32"/>
          <w:shd w:val="clear" w:color="auto" w:fill="FFFFFF"/>
        </w:rPr>
        <w:t>:</w:t>
      </w:r>
      <w:r>
        <w:rPr>
          <w:rFonts w:hint="eastAsia" w:ascii="仿宋_GB2312" w:hAnsi="仿宋_GB2312" w:eastAsia="仿宋_GB2312" w:cs="仿宋_GB2312"/>
          <w:color w:val="333333"/>
          <w:sz w:val="32"/>
          <w:szCs w:val="32"/>
          <w:shd w:val="clear" w:color="auto" w:fill="FFFFFF"/>
          <w:lang w:val="en-US" w:eastAsia="zh-CN"/>
        </w:rPr>
        <w:t>2024年9月30日-2024年12月31日期间法定工作日上午：</w:t>
      </w:r>
      <w:bookmarkStart w:id="0" w:name="_GoBack"/>
      <w:bookmarkEnd w:id="0"/>
      <w:r>
        <w:rPr>
          <w:rFonts w:hint="eastAsia" w:ascii="仿宋_GB2312" w:hAnsi="仿宋_GB2312" w:eastAsia="仿宋_GB2312" w:cs="仿宋_GB2312"/>
          <w:color w:val="333333"/>
          <w:sz w:val="32"/>
          <w:szCs w:val="32"/>
          <w:shd w:val="clear" w:color="auto" w:fill="FFFFFF"/>
          <w:lang w:val="en-US" w:eastAsia="zh-CN"/>
        </w:rPr>
        <w:t>8:00-12:00,下午：14：30-17:00</w:t>
      </w:r>
    </w:p>
    <w:p w14:paraId="1AAC6CA9">
      <w:pPr>
        <w:pStyle w:val="10"/>
        <w:keepNext w:val="0"/>
        <w:keepLines w:val="0"/>
        <w:pageBreakBefore w:val="0"/>
        <w:numPr>
          <w:ilvl w:val="0"/>
          <w:numId w:val="0"/>
        </w:numPr>
        <w:wordWrap/>
        <w:overflowPunct/>
        <w:topLinePunct w:val="0"/>
        <w:bidi w:val="0"/>
        <w:spacing w:beforeAutospacing="0" w:afterAutospacing="0" w:line="52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lang w:eastAsia="zh-CN"/>
        </w:rPr>
        <w:t>十一、</w:t>
      </w:r>
      <w:r>
        <w:rPr>
          <w:rFonts w:hint="eastAsia" w:ascii="仿宋_GB2312" w:hAnsi="仿宋_GB2312" w:eastAsia="仿宋_GB2312" w:cs="仿宋_GB2312"/>
          <w:color w:val="333333"/>
          <w:sz w:val="32"/>
          <w:szCs w:val="32"/>
          <w:shd w:val="clear" w:color="auto" w:fill="FFFFFF"/>
        </w:rPr>
        <w:t>咨询联系电话:0797-5310016</w:t>
      </w:r>
    </w:p>
    <w:p w14:paraId="437AD462">
      <w:pPr>
        <w:keepNext w:val="0"/>
        <w:keepLines w:val="0"/>
        <w:pageBreakBefore w:val="0"/>
        <w:wordWrap/>
        <w:overflowPunct/>
        <w:topLinePunct w:val="0"/>
        <w:bidi w:val="0"/>
        <w:spacing w:line="520" w:lineRule="exact"/>
        <w:rPr>
          <w:rFonts w:hint="eastAsia" w:ascii="仿宋_GB2312" w:hAnsi="仿宋_GB2312" w:eastAsia="仿宋_GB2312" w:cs="仿宋_GB2312"/>
          <w:sz w:val="32"/>
          <w:szCs w:val="32"/>
        </w:rPr>
      </w:pPr>
    </w:p>
    <w:p w14:paraId="2BBFE69A">
      <w:pPr>
        <w:keepNext w:val="0"/>
        <w:keepLines w:val="0"/>
        <w:pageBreakBefore w:val="0"/>
        <w:wordWrap/>
        <w:overflowPunct/>
        <w:topLinePunct w:val="0"/>
        <w:bidi w:val="0"/>
        <w:spacing w:line="520" w:lineRule="exact"/>
        <w:rPr>
          <w:rFonts w:hint="eastAsia" w:ascii="仿宋_GB2312" w:hAnsi="仿宋_GB2312" w:eastAsia="仿宋_GB2312" w:cs="仿宋_GB2312"/>
          <w:sz w:val="32"/>
          <w:szCs w:val="32"/>
        </w:rPr>
      </w:pPr>
    </w:p>
    <w:p w14:paraId="7E8F8855">
      <w:pPr>
        <w:keepNext w:val="0"/>
        <w:keepLines w:val="0"/>
        <w:pageBreakBefore w:val="0"/>
        <w:wordWrap/>
        <w:overflowPunct/>
        <w:topLinePunct w:val="0"/>
        <w:bidi w:val="0"/>
        <w:spacing w:line="520" w:lineRule="exact"/>
        <w:rPr>
          <w:rFonts w:hint="eastAsia" w:ascii="仿宋_GB2312" w:hAnsi="仿宋_GB2312" w:eastAsia="仿宋_GB2312" w:cs="仿宋_GB2312"/>
          <w:sz w:val="32"/>
          <w:szCs w:val="32"/>
        </w:rPr>
      </w:pPr>
    </w:p>
    <w:p w14:paraId="2576C744">
      <w:pPr>
        <w:spacing w:line="245" w:lineRule="auto"/>
      </w:pPr>
    </w:p>
    <w:p w14:paraId="31F30F39">
      <w:pPr>
        <w:spacing w:line="245" w:lineRule="auto"/>
      </w:pPr>
    </w:p>
    <w:p w14:paraId="21DF8780">
      <w:pPr>
        <w:spacing w:line="245" w:lineRule="auto"/>
      </w:pPr>
    </w:p>
    <w:p w14:paraId="64511A29">
      <w:pPr>
        <w:spacing w:line="245" w:lineRule="auto"/>
      </w:pPr>
    </w:p>
    <w:p w14:paraId="23CA4C28">
      <w:pPr>
        <w:spacing w:line="245" w:lineRule="auto"/>
      </w:pPr>
    </w:p>
    <w:p w14:paraId="65558540">
      <w:pPr>
        <w:spacing w:line="245" w:lineRule="auto"/>
      </w:pPr>
    </w:p>
    <w:p w14:paraId="14FBB2E9">
      <w:pPr>
        <w:spacing w:line="245" w:lineRule="auto"/>
      </w:pPr>
    </w:p>
    <w:p w14:paraId="62373AE8">
      <w:pPr>
        <w:spacing w:line="245" w:lineRule="auto"/>
      </w:pPr>
    </w:p>
    <w:p w14:paraId="2847828C">
      <w:pPr>
        <w:pStyle w:val="2"/>
      </w:pPr>
    </w:p>
    <w:p w14:paraId="5783A3B5">
      <w:pPr>
        <w:pStyle w:val="2"/>
      </w:pPr>
    </w:p>
    <w:p w14:paraId="0522457B">
      <w:pPr>
        <w:pStyle w:val="2"/>
      </w:pPr>
    </w:p>
    <w:p w14:paraId="7FDFC776">
      <w:pPr>
        <w:pStyle w:val="2"/>
      </w:pPr>
    </w:p>
    <w:p w14:paraId="67F19EB8">
      <w:pPr>
        <w:pStyle w:val="2"/>
      </w:pPr>
    </w:p>
    <w:p w14:paraId="357A9DB3">
      <w:pPr>
        <w:pStyle w:val="2"/>
      </w:pPr>
    </w:p>
    <w:p w14:paraId="52B30711">
      <w:pPr>
        <w:pStyle w:val="2"/>
      </w:pPr>
    </w:p>
    <w:p w14:paraId="683033F3">
      <w:pPr>
        <w:pStyle w:val="2"/>
      </w:pPr>
    </w:p>
    <w:p w14:paraId="56FE77E2">
      <w:pPr>
        <w:pStyle w:val="2"/>
        <w:ind w:left="0" w:leftChars="0" w:firstLine="0" w:firstLineChars="0"/>
        <w:rPr>
          <w:rFonts w:hint="eastAsia" w:eastAsia="宋体"/>
          <w:lang w:eastAsia="zh-CN"/>
        </w:rPr>
      </w:pPr>
      <w:r>
        <w:rPr>
          <w:rFonts w:hint="eastAsia" w:eastAsia="宋体"/>
          <w:lang w:eastAsia="zh-CN"/>
        </w:rPr>
        <w:t>附：</w:t>
      </w:r>
    </w:p>
    <w:p w14:paraId="5CCAC78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rPr>
      </w:pPr>
    </w:p>
    <w:p w14:paraId="4FAC327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兴国县农业社会化服务作业补助申请表</w:t>
      </w:r>
    </w:p>
    <w:tbl>
      <w:tblPr>
        <w:tblStyle w:val="16"/>
        <w:tblpPr w:leftFromText="180" w:rightFromText="180" w:vertAnchor="text" w:horzAnchor="page" w:tblpX="1308" w:tblpY="309"/>
        <w:tblOverlap w:val="never"/>
        <w:tblW w:w="947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60"/>
        <w:gridCol w:w="1713"/>
        <w:gridCol w:w="2410"/>
        <w:gridCol w:w="1332"/>
        <w:gridCol w:w="2563"/>
      </w:tblGrid>
      <w:tr w14:paraId="01F99C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1460" w:type="dxa"/>
          </w:tcPr>
          <w:p w14:paraId="5034D5CE">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3"/>
                <w:sz w:val="24"/>
                <w:lang w:eastAsia="en-US"/>
              </w:rPr>
              <w:t>服务主体名称</w:t>
            </w:r>
          </w:p>
        </w:tc>
        <w:tc>
          <w:tcPr>
            <w:tcW w:w="4123" w:type="dxa"/>
            <w:gridSpan w:val="2"/>
          </w:tcPr>
          <w:p w14:paraId="7FECC17B">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1332" w:type="dxa"/>
          </w:tcPr>
          <w:p w14:paraId="623F3DD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4"/>
                <w:sz w:val="24"/>
                <w:lang w:eastAsia="en-US"/>
              </w:rPr>
              <w:t>服务地点</w:t>
            </w:r>
          </w:p>
        </w:tc>
        <w:tc>
          <w:tcPr>
            <w:tcW w:w="2563" w:type="dxa"/>
          </w:tcPr>
          <w:p w14:paraId="2C68A94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50061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1460" w:type="dxa"/>
          </w:tcPr>
          <w:p w14:paraId="356A6D28">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5"/>
                <w:sz w:val="24"/>
                <w:lang w:eastAsia="en-US"/>
              </w:rPr>
              <w:t>负责人姓名</w:t>
            </w:r>
          </w:p>
        </w:tc>
        <w:tc>
          <w:tcPr>
            <w:tcW w:w="4123" w:type="dxa"/>
            <w:gridSpan w:val="2"/>
          </w:tcPr>
          <w:p w14:paraId="60F87CC4">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1332" w:type="dxa"/>
          </w:tcPr>
          <w:p w14:paraId="34FE82A5">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22"/>
                <w:sz w:val="24"/>
                <w:lang w:eastAsia="en-US"/>
              </w:rPr>
              <w:t>电</w:t>
            </w:r>
            <w:r>
              <w:rPr>
                <w:rFonts w:hint="eastAsia" w:ascii="仿宋_GB2312" w:hAnsi="仿宋_GB2312" w:eastAsia="仿宋_GB2312" w:cs="仿宋_GB2312"/>
                <w:snapToGrid w:val="0"/>
                <w:color w:val="000000" w:themeColor="text1"/>
                <w:spacing w:val="8"/>
                <w:sz w:val="24"/>
                <w:lang w:eastAsia="en-US"/>
              </w:rPr>
              <w:t xml:space="preserve">  </w:t>
            </w:r>
            <w:r>
              <w:rPr>
                <w:rFonts w:hint="eastAsia" w:ascii="仿宋_GB2312" w:hAnsi="仿宋_GB2312" w:eastAsia="仿宋_GB2312" w:cs="仿宋_GB2312"/>
                <w:snapToGrid w:val="0"/>
                <w:color w:val="000000" w:themeColor="text1"/>
                <w:spacing w:val="-22"/>
                <w:sz w:val="24"/>
                <w:lang w:eastAsia="en-US"/>
              </w:rPr>
              <w:t>话</w:t>
            </w:r>
          </w:p>
        </w:tc>
        <w:tc>
          <w:tcPr>
            <w:tcW w:w="2563" w:type="dxa"/>
          </w:tcPr>
          <w:p w14:paraId="6070C0C0">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0085835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1460" w:type="dxa"/>
          </w:tcPr>
          <w:p w14:paraId="03140655">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5"/>
                <w:sz w:val="24"/>
                <w:lang w:eastAsia="en-US"/>
              </w:rPr>
              <w:t>作业内容</w:t>
            </w:r>
          </w:p>
        </w:tc>
        <w:tc>
          <w:tcPr>
            <w:tcW w:w="1713" w:type="dxa"/>
          </w:tcPr>
          <w:p w14:paraId="4418FF7B">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zh-CN"/>
              </w:rPr>
            </w:pPr>
            <w:r>
              <w:rPr>
                <w:rFonts w:hint="eastAsia" w:ascii="仿宋_GB2312" w:hAnsi="仿宋_GB2312" w:eastAsia="仿宋_GB2312" w:cs="仿宋_GB2312"/>
                <w:snapToGrid w:val="0"/>
                <w:color w:val="000000" w:themeColor="text1"/>
                <w:spacing w:val="-4"/>
                <w:sz w:val="24"/>
                <w:lang w:eastAsia="en-US"/>
              </w:rPr>
              <w:t>水稻</w:t>
            </w:r>
            <w:r>
              <w:rPr>
                <w:rFonts w:hint="eastAsia" w:ascii="仿宋_GB2312" w:hAnsi="仿宋_GB2312" w:eastAsia="仿宋_GB2312" w:cs="仿宋_GB2312"/>
                <w:snapToGrid w:val="0"/>
                <w:color w:val="000000" w:themeColor="text1"/>
                <w:spacing w:val="-4"/>
                <w:sz w:val="24"/>
                <w:lang w:eastAsia="zh-CN"/>
              </w:rPr>
              <w:t>（</w:t>
            </w:r>
            <w:r>
              <w:rPr>
                <w:rFonts w:hint="eastAsia" w:ascii="仿宋_GB2312" w:hAnsi="仿宋_GB2312" w:eastAsia="仿宋_GB2312" w:cs="仿宋_GB2312"/>
                <w:snapToGrid w:val="0"/>
                <w:color w:val="000000" w:themeColor="text1"/>
                <w:spacing w:val="-4"/>
                <w:sz w:val="24"/>
                <w:u w:val="single"/>
                <w:lang w:val="en-US" w:eastAsia="zh-CN"/>
              </w:rPr>
              <w:t xml:space="preserve">    </w:t>
            </w:r>
            <w:r>
              <w:rPr>
                <w:rFonts w:hint="eastAsia" w:ascii="仿宋_GB2312" w:hAnsi="仿宋_GB2312" w:eastAsia="仿宋_GB2312" w:cs="仿宋_GB2312"/>
                <w:snapToGrid w:val="0"/>
                <w:color w:val="000000" w:themeColor="text1"/>
                <w:spacing w:val="-4"/>
                <w:sz w:val="24"/>
                <w:lang w:eastAsia="zh-CN"/>
              </w:rPr>
              <w:t>稻）</w:t>
            </w:r>
          </w:p>
        </w:tc>
        <w:tc>
          <w:tcPr>
            <w:tcW w:w="3742" w:type="dxa"/>
            <w:gridSpan w:val="2"/>
          </w:tcPr>
          <w:p w14:paraId="79060CF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10"/>
                <w:sz w:val="24"/>
                <w:lang w:eastAsia="en-US"/>
              </w:rPr>
              <w:t>申报作业量</w:t>
            </w:r>
          </w:p>
        </w:tc>
        <w:tc>
          <w:tcPr>
            <w:tcW w:w="2563" w:type="dxa"/>
          </w:tcPr>
          <w:p w14:paraId="681A9E21">
            <w:pPr>
              <w:keepNext w:val="0"/>
              <w:keepLines w:val="0"/>
              <w:pageBreakBefore w:val="0"/>
              <w:widowControl w:val="0"/>
              <w:kinsoku/>
              <w:overflowPunct/>
              <w:topLinePunct w:val="0"/>
              <w:autoSpaceDE/>
              <w:autoSpaceDN/>
              <w:bidi w:val="0"/>
              <w:adjustRightInd/>
              <w:snapToGrid/>
              <w:spacing w:before="100" w:line="240" w:lineRule="exact"/>
              <w:ind w:hanging="221"/>
              <w:jc w:val="center"/>
              <w:textAlignment w:val="auto"/>
              <w:rPr>
                <w:rFonts w:hint="eastAsia" w:ascii="仿宋_GB2312" w:hAnsi="仿宋_GB2312" w:eastAsia="仿宋_GB2312" w:cs="仿宋_GB2312"/>
                <w:snapToGrid w:val="0"/>
                <w:color w:val="000000" w:themeColor="text1"/>
                <w:sz w:val="24"/>
                <w:lang w:eastAsia="zh-CN"/>
              </w:rPr>
            </w:pPr>
            <w:r>
              <w:rPr>
                <w:rFonts w:hint="eastAsia" w:ascii="仿宋_GB2312" w:hAnsi="仿宋_GB2312" w:eastAsia="仿宋_GB2312" w:cs="仿宋_GB2312"/>
                <w:snapToGrid w:val="0"/>
                <w:color w:val="000000" w:themeColor="text1"/>
                <w:spacing w:val="-7"/>
                <w:sz w:val="24"/>
                <w:lang w:val="en-US" w:eastAsia="zh-CN"/>
              </w:rPr>
              <w:t xml:space="preserve">  </w:t>
            </w:r>
            <w:r>
              <w:rPr>
                <w:rFonts w:hint="eastAsia" w:ascii="仿宋_GB2312" w:hAnsi="仿宋_GB2312" w:eastAsia="仿宋_GB2312" w:cs="仿宋_GB2312"/>
                <w:snapToGrid w:val="0"/>
                <w:color w:val="000000" w:themeColor="text1"/>
                <w:spacing w:val="-7"/>
                <w:sz w:val="24"/>
                <w:lang w:eastAsia="zh-CN"/>
              </w:rPr>
              <w:t>乡镇审核作业</w:t>
            </w:r>
            <w:r>
              <w:rPr>
                <w:rFonts w:hint="eastAsia" w:ascii="仿宋_GB2312" w:hAnsi="仿宋_GB2312" w:eastAsia="仿宋_GB2312" w:cs="仿宋_GB2312"/>
                <w:snapToGrid w:val="0"/>
                <w:color w:val="000000" w:themeColor="text1"/>
                <w:spacing w:val="-5"/>
                <w:sz w:val="24"/>
                <w:lang w:eastAsia="zh-CN"/>
              </w:rPr>
              <w:t>量（亩）</w:t>
            </w:r>
          </w:p>
        </w:tc>
      </w:tr>
      <w:tr w14:paraId="7296DC6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restart"/>
          </w:tcPr>
          <w:p w14:paraId="557E2DF6">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zh-CN"/>
              </w:rPr>
            </w:pPr>
          </w:p>
          <w:p w14:paraId="3C5409D0">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zh-CN"/>
              </w:rPr>
              <w:t>工厂化育</w:t>
            </w:r>
            <w:r>
              <w:rPr>
                <w:rFonts w:hint="eastAsia" w:ascii="仿宋_GB2312" w:hAnsi="仿宋_GB2312" w:eastAsia="仿宋_GB2312" w:cs="仿宋_GB2312"/>
                <w:snapToGrid w:val="0"/>
                <w:color w:val="000000" w:themeColor="text1"/>
                <w:spacing w:val="7"/>
                <w:sz w:val="24"/>
                <w:lang w:eastAsia="en-US"/>
              </w:rPr>
              <w:t>秧</w:t>
            </w:r>
          </w:p>
        </w:tc>
        <w:tc>
          <w:tcPr>
            <w:tcW w:w="2410" w:type="dxa"/>
          </w:tcPr>
          <w:p w14:paraId="6613E1E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en-US"/>
              </w:rPr>
              <w:t>服务小农户（亩）</w:t>
            </w:r>
          </w:p>
        </w:tc>
        <w:tc>
          <w:tcPr>
            <w:tcW w:w="1332" w:type="dxa"/>
          </w:tcPr>
          <w:p w14:paraId="01B7E21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5A777FB7">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62A537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continue"/>
          </w:tcPr>
          <w:p w14:paraId="5EA79789">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410" w:type="dxa"/>
          </w:tcPr>
          <w:p w14:paraId="34CB7F0A">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6"/>
                <w:sz w:val="24"/>
                <w:lang w:eastAsia="en-US"/>
              </w:rPr>
              <w:t>服务大户（亩）</w:t>
            </w:r>
          </w:p>
        </w:tc>
        <w:tc>
          <w:tcPr>
            <w:tcW w:w="1332" w:type="dxa"/>
          </w:tcPr>
          <w:p w14:paraId="2AC39604">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68C51523">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6710FE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restart"/>
          </w:tcPr>
          <w:p w14:paraId="0C4565E8">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p w14:paraId="328BDEC1">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8"/>
                <w:sz w:val="24"/>
                <w:lang w:eastAsia="en-US"/>
              </w:rPr>
              <w:t>机插（抛）秧</w:t>
            </w:r>
          </w:p>
        </w:tc>
        <w:tc>
          <w:tcPr>
            <w:tcW w:w="2410" w:type="dxa"/>
          </w:tcPr>
          <w:p w14:paraId="4032A4FE">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en-US"/>
              </w:rPr>
              <w:t>服务小农户（亩）</w:t>
            </w:r>
          </w:p>
        </w:tc>
        <w:tc>
          <w:tcPr>
            <w:tcW w:w="1332" w:type="dxa"/>
          </w:tcPr>
          <w:p w14:paraId="6E2F3094">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7AF4989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43F575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continue"/>
          </w:tcPr>
          <w:p w14:paraId="6DDD5B1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410" w:type="dxa"/>
          </w:tcPr>
          <w:p w14:paraId="412DC0D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6"/>
                <w:sz w:val="24"/>
                <w:lang w:eastAsia="en-US"/>
              </w:rPr>
              <w:t>服务大户（亩）</w:t>
            </w:r>
          </w:p>
        </w:tc>
        <w:tc>
          <w:tcPr>
            <w:tcW w:w="1332" w:type="dxa"/>
          </w:tcPr>
          <w:p w14:paraId="0537FD3A">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798F6651">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3F2DF6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restart"/>
          </w:tcPr>
          <w:p w14:paraId="5317655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p w14:paraId="456422C1">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4"/>
                <w:sz w:val="24"/>
                <w:lang w:eastAsia="en-US"/>
              </w:rPr>
              <w:t>统防统治</w:t>
            </w:r>
          </w:p>
        </w:tc>
        <w:tc>
          <w:tcPr>
            <w:tcW w:w="2410" w:type="dxa"/>
          </w:tcPr>
          <w:p w14:paraId="7D52E32B">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en-US"/>
              </w:rPr>
              <w:t>服务小农户（亩次）</w:t>
            </w:r>
          </w:p>
        </w:tc>
        <w:tc>
          <w:tcPr>
            <w:tcW w:w="1332" w:type="dxa"/>
          </w:tcPr>
          <w:p w14:paraId="0E3EF071">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17A318C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511A77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continue"/>
          </w:tcPr>
          <w:p w14:paraId="7320192A">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410" w:type="dxa"/>
          </w:tcPr>
          <w:p w14:paraId="64B4C869">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en-US"/>
              </w:rPr>
              <w:t>服务大户（亩次）</w:t>
            </w:r>
          </w:p>
        </w:tc>
        <w:tc>
          <w:tcPr>
            <w:tcW w:w="1332" w:type="dxa"/>
          </w:tcPr>
          <w:p w14:paraId="20C61699">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17C067E8">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05161A4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restart"/>
          </w:tcPr>
          <w:p w14:paraId="5DADFE61">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p w14:paraId="14019011">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5"/>
                <w:sz w:val="24"/>
                <w:lang w:eastAsia="en-US"/>
              </w:rPr>
              <w:t>稻谷烘干</w:t>
            </w:r>
          </w:p>
        </w:tc>
        <w:tc>
          <w:tcPr>
            <w:tcW w:w="2410" w:type="dxa"/>
          </w:tcPr>
          <w:p w14:paraId="6761B9B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en-US"/>
              </w:rPr>
              <w:t>服务小农户（亩）</w:t>
            </w:r>
          </w:p>
        </w:tc>
        <w:tc>
          <w:tcPr>
            <w:tcW w:w="1332" w:type="dxa"/>
          </w:tcPr>
          <w:p w14:paraId="4CFE34C9">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5F967145">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61F56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3173" w:type="dxa"/>
            <w:gridSpan w:val="2"/>
            <w:vMerge w:val="continue"/>
          </w:tcPr>
          <w:p w14:paraId="2F9C221E">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410" w:type="dxa"/>
          </w:tcPr>
          <w:p w14:paraId="00B31BA9">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6"/>
                <w:sz w:val="24"/>
                <w:lang w:eastAsia="en-US"/>
              </w:rPr>
              <w:t>服务大户（亩）</w:t>
            </w:r>
          </w:p>
        </w:tc>
        <w:tc>
          <w:tcPr>
            <w:tcW w:w="1332" w:type="dxa"/>
          </w:tcPr>
          <w:p w14:paraId="24582AB2">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Pr>
          <w:p w14:paraId="6672BF49">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1675D4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0" w:hRule="atLeast"/>
          <w:jc w:val="center"/>
        </w:trPr>
        <w:tc>
          <w:tcPr>
            <w:tcW w:w="1460" w:type="dxa"/>
            <w:tcBorders>
              <w:bottom w:val="single" w:color="auto" w:sz="4" w:space="0"/>
            </w:tcBorders>
          </w:tcPr>
          <w:p w14:paraId="24FA2A6A">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5"/>
                <w:sz w:val="24"/>
                <w:lang w:eastAsia="en-US"/>
              </w:rPr>
              <w:t>作业内容</w:t>
            </w:r>
          </w:p>
        </w:tc>
        <w:tc>
          <w:tcPr>
            <w:tcW w:w="1713" w:type="dxa"/>
            <w:tcBorders>
              <w:bottom w:val="single" w:color="auto" w:sz="4" w:space="0"/>
            </w:tcBorders>
          </w:tcPr>
          <w:p w14:paraId="0EC2F4F8">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zh-CN"/>
              </w:rPr>
            </w:pPr>
            <w:r>
              <w:rPr>
                <w:rFonts w:hint="eastAsia" w:ascii="仿宋_GB2312" w:hAnsi="仿宋_GB2312" w:eastAsia="仿宋_GB2312" w:cs="仿宋_GB2312"/>
                <w:snapToGrid w:val="0"/>
                <w:color w:val="000000" w:themeColor="text1"/>
                <w:sz w:val="24"/>
                <w:lang w:eastAsia="zh-CN"/>
              </w:rPr>
              <w:t>油菜</w:t>
            </w:r>
          </w:p>
        </w:tc>
        <w:tc>
          <w:tcPr>
            <w:tcW w:w="3742" w:type="dxa"/>
            <w:gridSpan w:val="2"/>
            <w:tcBorders>
              <w:bottom w:val="single" w:color="auto" w:sz="4" w:space="0"/>
            </w:tcBorders>
          </w:tcPr>
          <w:p w14:paraId="5AA3891E">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10"/>
                <w:sz w:val="24"/>
                <w:lang w:eastAsia="en-US"/>
              </w:rPr>
              <w:t>申报作业量</w:t>
            </w:r>
          </w:p>
        </w:tc>
        <w:tc>
          <w:tcPr>
            <w:tcW w:w="2563" w:type="dxa"/>
            <w:tcBorders>
              <w:bottom w:val="single" w:color="auto" w:sz="4" w:space="0"/>
            </w:tcBorders>
          </w:tcPr>
          <w:p w14:paraId="6BA29EF8">
            <w:pPr>
              <w:keepNext w:val="0"/>
              <w:keepLines w:val="0"/>
              <w:pageBreakBefore w:val="0"/>
              <w:widowControl w:val="0"/>
              <w:kinsoku/>
              <w:overflowPunct/>
              <w:topLinePunct w:val="0"/>
              <w:autoSpaceDE/>
              <w:autoSpaceDN/>
              <w:bidi w:val="0"/>
              <w:adjustRightInd/>
              <w:snapToGrid/>
              <w:spacing w:before="100" w:line="240" w:lineRule="exact"/>
              <w:ind w:hanging="221"/>
              <w:jc w:val="center"/>
              <w:textAlignment w:val="auto"/>
              <w:rPr>
                <w:rFonts w:hint="eastAsia" w:ascii="仿宋_GB2312" w:hAnsi="仿宋_GB2312" w:eastAsia="仿宋_GB2312" w:cs="仿宋_GB2312"/>
                <w:snapToGrid w:val="0"/>
                <w:color w:val="000000" w:themeColor="text1"/>
                <w:sz w:val="24"/>
                <w:lang w:eastAsia="zh-CN"/>
              </w:rPr>
            </w:pPr>
            <w:r>
              <w:rPr>
                <w:rFonts w:hint="eastAsia" w:ascii="仿宋_GB2312" w:hAnsi="仿宋_GB2312" w:eastAsia="仿宋_GB2312" w:cs="仿宋_GB2312"/>
                <w:snapToGrid w:val="0"/>
                <w:color w:val="000000" w:themeColor="text1"/>
                <w:spacing w:val="-7"/>
                <w:sz w:val="24"/>
                <w:lang w:val="en-US" w:eastAsia="zh-CN"/>
              </w:rPr>
              <w:t xml:space="preserve">  </w:t>
            </w:r>
            <w:r>
              <w:rPr>
                <w:rFonts w:hint="eastAsia" w:ascii="仿宋_GB2312" w:hAnsi="仿宋_GB2312" w:eastAsia="仿宋_GB2312" w:cs="仿宋_GB2312"/>
                <w:snapToGrid w:val="0"/>
                <w:color w:val="000000" w:themeColor="text1"/>
                <w:spacing w:val="-7"/>
                <w:sz w:val="24"/>
                <w:lang w:eastAsia="zh-CN"/>
              </w:rPr>
              <w:t>乡镇审核作业</w:t>
            </w:r>
            <w:r>
              <w:rPr>
                <w:rFonts w:hint="eastAsia" w:ascii="仿宋_GB2312" w:hAnsi="仿宋_GB2312" w:eastAsia="仿宋_GB2312" w:cs="仿宋_GB2312"/>
                <w:snapToGrid w:val="0"/>
                <w:color w:val="000000" w:themeColor="text1"/>
                <w:spacing w:val="-5"/>
                <w:sz w:val="24"/>
                <w:lang w:eastAsia="zh-CN"/>
              </w:rPr>
              <w:t>量（亩）</w:t>
            </w:r>
          </w:p>
        </w:tc>
      </w:tr>
      <w:tr w14:paraId="4EE2D0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460" w:type="dxa"/>
            <w:vMerge w:val="restart"/>
            <w:tcBorders>
              <w:top w:val="single" w:color="auto" w:sz="4" w:space="0"/>
              <w:left w:val="single" w:color="auto" w:sz="4" w:space="0"/>
              <w:right w:val="single" w:color="auto" w:sz="4" w:space="0"/>
            </w:tcBorders>
          </w:tcPr>
          <w:p w14:paraId="350D1CC3">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pacing w:val="4"/>
                <w:sz w:val="24"/>
                <w:lang w:eastAsia="zh-CN"/>
              </w:rPr>
            </w:pPr>
          </w:p>
          <w:p w14:paraId="08F82612">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pacing w:val="4"/>
                <w:sz w:val="24"/>
                <w:lang w:eastAsia="zh-CN"/>
              </w:rPr>
            </w:pPr>
            <w:r>
              <w:rPr>
                <w:rFonts w:hint="eastAsia" w:ascii="仿宋_GB2312" w:hAnsi="仿宋_GB2312" w:eastAsia="仿宋_GB2312" w:cs="仿宋_GB2312"/>
                <w:snapToGrid w:val="0"/>
                <w:color w:val="000000" w:themeColor="text1"/>
                <w:spacing w:val="4"/>
                <w:sz w:val="24"/>
                <w:lang w:eastAsia="zh-CN"/>
              </w:rPr>
              <w:t>机械直播</w:t>
            </w:r>
          </w:p>
        </w:tc>
        <w:tc>
          <w:tcPr>
            <w:tcW w:w="4123" w:type="dxa"/>
            <w:gridSpan w:val="2"/>
            <w:tcBorders>
              <w:top w:val="single" w:color="auto" w:sz="4" w:space="0"/>
              <w:left w:val="single" w:color="auto" w:sz="4" w:space="0"/>
              <w:bottom w:val="single" w:color="auto" w:sz="4" w:space="0"/>
            </w:tcBorders>
            <w:vAlign w:val="top"/>
          </w:tcPr>
          <w:p w14:paraId="1345D8ED">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pacing w:val="7"/>
                <w:sz w:val="24"/>
                <w:lang w:eastAsia="en-US"/>
              </w:rPr>
            </w:pPr>
            <w:r>
              <w:rPr>
                <w:rFonts w:hint="eastAsia" w:ascii="仿宋_GB2312" w:hAnsi="仿宋_GB2312" w:eastAsia="仿宋_GB2312" w:cs="仿宋_GB2312"/>
                <w:snapToGrid w:val="0"/>
                <w:color w:val="000000" w:themeColor="text1"/>
                <w:spacing w:val="6"/>
                <w:sz w:val="24"/>
                <w:lang w:eastAsia="en-US"/>
              </w:rPr>
              <w:t>服务</w:t>
            </w:r>
            <w:r>
              <w:rPr>
                <w:rFonts w:hint="eastAsia" w:ascii="仿宋_GB2312" w:hAnsi="仿宋_GB2312" w:eastAsia="仿宋_GB2312" w:cs="仿宋_GB2312"/>
                <w:snapToGrid w:val="0"/>
                <w:color w:val="000000" w:themeColor="text1"/>
                <w:spacing w:val="6"/>
                <w:sz w:val="24"/>
                <w:lang w:eastAsia="zh-CN"/>
              </w:rPr>
              <w:t>小农</w:t>
            </w:r>
            <w:r>
              <w:rPr>
                <w:rFonts w:hint="eastAsia" w:ascii="仿宋_GB2312" w:hAnsi="仿宋_GB2312" w:eastAsia="仿宋_GB2312" w:cs="仿宋_GB2312"/>
                <w:snapToGrid w:val="0"/>
                <w:color w:val="000000" w:themeColor="text1"/>
                <w:spacing w:val="6"/>
                <w:sz w:val="24"/>
                <w:lang w:eastAsia="en-US"/>
              </w:rPr>
              <w:t>户（亩）</w:t>
            </w:r>
          </w:p>
        </w:tc>
        <w:tc>
          <w:tcPr>
            <w:tcW w:w="1332" w:type="dxa"/>
            <w:tcBorders>
              <w:top w:val="single" w:color="auto" w:sz="4" w:space="0"/>
              <w:bottom w:val="single" w:color="auto" w:sz="4" w:space="0"/>
            </w:tcBorders>
          </w:tcPr>
          <w:p w14:paraId="7B8CFBA8">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Borders>
              <w:top w:val="single" w:color="auto" w:sz="4" w:space="0"/>
              <w:bottom w:val="single" w:color="auto" w:sz="4" w:space="0"/>
              <w:right w:val="single" w:color="auto" w:sz="4" w:space="0"/>
            </w:tcBorders>
          </w:tcPr>
          <w:p w14:paraId="3D46CA50">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76D549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460" w:type="dxa"/>
            <w:vMerge w:val="continue"/>
            <w:tcBorders>
              <w:left w:val="single" w:color="auto" w:sz="4" w:space="0"/>
              <w:bottom w:val="single" w:color="auto" w:sz="4" w:space="0"/>
              <w:right w:val="single" w:color="auto" w:sz="4" w:space="0"/>
            </w:tcBorders>
          </w:tcPr>
          <w:p w14:paraId="1388642F">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pacing w:val="4"/>
                <w:sz w:val="24"/>
                <w:lang w:eastAsia="en-US"/>
              </w:rPr>
            </w:pPr>
          </w:p>
        </w:tc>
        <w:tc>
          <w:tcPr>
            <w:tcW w:w="4123" w:type="dxa"/>
            <w:gridSpan w:val="2"/>
            <w:tcBorders>
              <w:top w:val="single" w:color="auto" w:sz="4" w:space="0"/>
              <w:left w:val="single" w:color="auto" w:sz="4" w:space="0"/>
              <w:bottom w:val="single" w:color="auto" w:sz="4" w:space="0"/>
            </w:tcBorders>
            <w:vAlign w:val="top"/>
          </w:tcPr>
          <w:p w14:paraId="6E5C16F3">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pacing w:val="7"/>
                <w:sz w:val="24"/>
                <w:lang w:eastAsia="en-US"/>
              </w:rPr>
            </w:pPr>
            <w:r>
              <w:rPr>
                <w:rFonts w:hint="eastAsia" w:ascii="仿宋_GB2312" w:hAnsi="仿宋_GB2312" w:eastAsia="仿宋_GB2312" w:cs="仿宋_GB2312"/>
                <w:snapToGrid w:val="0"/>
                <w:color w:val="000000" w:themeColor="text1"/>
                <w:spacing w:val="6"/>
                <w:sz w:val="24"/>
                <w:lang w:eastAsia="en-US"/>
              </w:rPr>
              <w:t>服务大户（亩）</w:t>
            </w:r>
          </w:p>
        </w:tc>
        <w:tc>
          <w:tcPr>
            <w:tcW w:w="1332" w:type="dxa"/>
            <w:tcBorders>
              <w:top w:val="single" w:color="auto" w:sz="4" w:space="0"/>
              <w:bottom w:val="single" w:color="auto" w:sz="4" w:space="0"/>
            </w:tcBorders>
          </w:tcPr>
          <w:p w14:paraId="45B3E4BF">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Borders>
              <w:top w:val="single" w:color="auto" w:sz="4" w:space="0"/>
              <w:bottom w:val="single" w:color="auto" w:sz="4" w:space="0"/>
              <w:right w:val="single" w:color="auto" w:sz="4" w:space="0"/>
            </w:tcBorders>
          </w:tcPr>
          <w:p w14:paraId="1AA3F5C3">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0BB8283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460" w:type="dxa"/>
            <w:vMerge w:val="restart"/>
            <w:tcBorders>
              <w:top w:val="single" w:color="auto" w:sz="4" w:space="0"/>
              <w:left w:val="single" w:color="auto" w:sz="4" w:space="0"/>
              <w:bottom w:val="single" w:color="auto" w:sz="4" w:space="0"/>
            </w:tcBorders>
          </w:tcPr>
          <w:p w14:paraId="779DB9EA">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zh-CN"/>
              </w:rPr>
            </w:pPr>
          </w:p>
          <w:p w14:paraId="0C78A655">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4"/>
                <w:sz w:val="24"/>
                <w:lang w:eastAsia="en-US"/>
              </w:rPr>
              <w:t>统防统治</w:t>
            </w:r>
          </w:p>
        </w:tc>
        <w:tc>
          <w:tcPr>
            <w:tcW w:w="4123" w:type="dxa"/>
            <w:gridSpan w:val="2"/>
            <w:tcBorders>
              <w:top w:val="single" w:color="auto" w:sz="4" w:space="0"/>
              <w:bottom w:val="single" w:color="auto" w:sz="4" w:space="0"/>
            </w:tcBorders>
          </w:tcPr>
          <w:p w14:paraId="2D8DAE69">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en-US"/>
              </w:rPr>
              <w:t>服务小农户（亩次）</w:t>
            </w:r>
          </w:p>
        </w:tc>
        <w:tc>
          <w:tcPr>
            <w:tcW w:w="1332" w:type="dxa"/>
            <w:tcBorders>
              <w:top w:val="single" w:color="auto" w:sz="4" w:space="0"/>
              <w:bottom w:val="single" w:color="auto" w:sz="4" w:space="0"/>
            </w:tcBorders>
          </w:tcPr>
          <w:p w14:paraId="4453C716">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Borders>
              <w:top w:val="single" w:color="auto" w:sz="4" w:space="0"/>
              <w:bottom w:val="single" w:color="auto" w:sz="4" w:space="0"/>
              <w:right w:val="single" w:color="auto" w:sz="4" w:space="0"/>
            </w:tcBorders>
          </w:tcPr>
          <w:p w14:paraId="45FCEAD7">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12DF91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460" w:type="dxa"/>
            <w:vMerge w:val="continue"/>
            <w:tcBorders>
              <w:top w:val="single" w:color="auto" w:sz="4" w:space="0"/>
              <w:left w:val="single" w:color="auto" w:sz="4" w:space="0"/>
              <w:bottom w:val="single" w:color="auto" w:sz="4" w:space="0"/>
            </w:tcBorders>
          </w:tcPr>
          <w:p w14:paraId="77A121E0">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4123" w:type="dxa"/>
            <w:gridSpan w:val="2"/>
            <w:tcBorders>
              <w:top w:val="single" w:color="auto" w:sz="4" w:space="0"/>
            </w:tcBorders>
          </w:tcPr>
          <w:p w14:paraId="1FFE4EA0">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7"/>
                <w:sz w:val="24"/>
                <w:lang w:eastAsia="en-US"/>
              </w:rPr>
              <w:t>服务大户（亩次）</w:t>
            </w:r>
          </w:p>
        </w:tc>
        <w:tc>
          <w:tcPr>
            <w:tcW w:w="1332" w:type="dxa"/>
            <w:tcBorders>
              <w:top w:val="single" w:color="auto" w:sz="4" w:space="0"/>
            </w:tcBorders>
          </w:tcPr>
          <w:p w14:paraId="76F9DFF1">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Borders>
              <w:top w:val="single" w:color="auto" w:sz="4" w:space="0"/>
            </w:tcBorders>
          </w:tcPr>
          <w:p w14:paraId="0BFB395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0D50A5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460" w:type="dxa"/>
            <w:vMerge w:val="restart"/>
            <w:tcBorders>
              <w:top w:val="single" w:color="auto" w:sz="4" w:space="0"/>
              <w:left w:val="single" w:color="auto" w:sz="4" w:space="0"/>
            </w:tcBorders>
          </w:tcPr>
          <w:p w14:paraId="4BD38EE0">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lang w:eastAsia="en-US"/>
              </w:rPr>
            </w:pPr>
          </w:p>
          <w:p w14:paraId="26B9F379">
            <w:pPr>
              <w:pStyle w:val="7"/>
              <w:keepNext w:val="0"/>
              <w:keepLines w:val="0"/>
              <w:pageBreakBefore w:val="0"/>
              <w:widowControl w:val="0"/>
              <w:kinsoku/>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napToGrid w:val="0"/>
                <w:color w:val="000000"/>
                <w:lang w:eastAsia="zh-CN"/>
              </w:rPr>
            </w:pPr>
            <w:r>
              <w:rPr>
                <w:rFonts w:hint="eastAsia" w:ascii="仿宋_GB2312" w:hAnsi="仿宋_GB2312" w:eastAsia="仿宋_GB2312" w:cs="仿宋_GB2312"/>
                <w:snapToGrid w:val="0"/>
                <w:color w:val="000000" w:themeColor="text1"/>
                <w:spacing w:val="4"/>
                <w:kern w:val="2"/>
                <w:sz w:val="24"/>
                <w:szCs w:val="24"/>
                <w:lang w:val="en-US" w:eastAsia="zh-CN" w:bidi="ar-SA"/>
              </w:rPr>
              <w:t>机烘</w:t>
            </w:r>
          </w:p>
        </w:tc>
        <w:tc>
          <w:tcPr>
            <w:tcW w:w="4123" w:type="dxa"/>
            <w:gridSpan w:val="2"/>
            <w:tcBorders>
              <w:top w:val="single" w:color="auto" w:sz="4" w:space="0"/>
            </w:tcBorders>
            <w:vAlign w:val="top"/>
          </w:tcPr>
          <w:p w14:paraId="30BEB7E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pacing w:val="7"/>
                <w:sz w:val="24"/>
                <w:lang w:eastAsia="en-US"/>
              </w:rPr>
            </w:pPr>
            <w:r>
              <w:rPr>
                <w:rFonts w:hint="eastAsia" w:ascii="仿宋_GB2312" w:hAnsi="仿宋_GB2312" w:eastAsia="仿宋_GB2312" w:cs="仿宋_GB2312"/>
                <w:snapToGrid w:val="0"/>
                <w:color w:val="000000" w:themeColor="text1"/>
                <w:spacing w:val="7"/>
                <w:sz w:val="24"/>
                <w:lang w:eastAsia="en-US"/>
              </w:rPr>
              <w:t>服务小农户（亩）</w:t>
            </w:r>
          </w:p>
        </w:tc>
        <w:tc>
          <w:tcPr>
            <w:tcW w:w="1332" w:type="dxa"/>
            <w:tcBorders>
              <w:top w:val="single" w:color="auto" w:sz="4" w:space="0"/>
            </w:tcBorders>
          </w:tcPr>
          <w:p w14:paraId="4F4DD382">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Borders>
              <w:top w:val="single" w:color="auto" w:sz="4" w:space="0"/>
            </w:tcBorders>
          </w:tcPr>
          <w:p w14:paraId="1C47F150">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0BF65AC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jc w:val="center"/>
        </w:trPr>
        <w:tc>
          <w:tcPr>
            <w:tcW w:w="1460" w:type="dxa"/>
            <w:vMerge w:val="continue"/>
            <w:tcBorders>
              <w:left w:val="single" w:color="auto" w:sz="4" w:space="0"/>
              <w:bottom w:val="single" w:color="auto" w:sz="4" w:space="0"/>
            </w:tcBorders>
          </w:tcPr>
          <w:p w14:paraId="1F12D37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4123" w:type="dxa"/>
            <w:gridSpan w:val="2"/>
            <w:tcBorders>
              <w:top w:val="single" w:color="auto" w:sz="4" w:space="0"/>
            </w:tcBorders>
            <w:vAlign w:val="top"/>
          </w:tcPr>
          <w:p w14:paraId="319694B3">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pacing w:val="7"/>
                <w:sz w:val="24"/>
                <w:lang w:eastAsia="en-US"/>
              </w:rPr>
            </w:pPr>
            <w:r>
              <w:rPr>
                <w:rFonts w:hint="eastAsia" w:ascii="仿宋_GB2312" w:hAnsi="仿宋_GB2312" w:eastAsia="仿宋_GB2312" w:cs="仿宋_GB2312"/>
                <w:snapToGrid w:val="0"/>
                <w:color w:val="000000" w:themeColor="text1"/>
                <w:spacing w:val="7"/>
                <w:sz w:val="24"/>
                <w:lang w:eastAsia="en-US"/>
              </w:rPr>
              <w:t>服务大户（亩）</w:t>
            </w:r>
          </w:p>
        </w:tc>
        <w:tc>
          <w:tcPr>
            <w:tcW w:w="1332" w:type="dxa"/>
            <w:tcBorders>
              <w:top w:val="single" w:color="auto" w:sz="4" w:space="0"/>
            </w:tcBorders>
          </w:tcPr>
          <w:p w14:paraId="5C5784E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c>
          <w:tcPr>
            <w:tcW w:w="2563" w:type="dxa"/>
            <w:tcBorders>
              <w:top w:val="single" w:color="auto" w:sz="4" w:space="0"/>
            </w:tcBorders>
          </w:tcPr>
          <w:p w14:paraId="746F96BC">
            <w:pPr>
              <w:keepNext w:val="0"/>
              <w:keepLines w:val="0"/>
              <w:pageBreakBefore w:val="0"/>
              <w:widowControl w:val="0"/>
              <w:kinsoku/>
              <w:overflowPunct/>
              <w:topLinePunct w:val="0"/>
              <w:autoSpaceDE/>
              <w:autoSpaceDN/>
              <w:bidi w:val="0"/>
              <w:adjustRightInd/>
              <w:snapToGrid/>
              <w:spacing w:before="100" w:line="240" w:lineRule="exact"/>
              <w:jc w:val="center"/>
              <w:textAlignment w:val="auto"/>
              <w:rPr>
                <w:rFonts w:hint="eastAsia" w:ascii="仿宋_GB2312" w:hAnsi="仿宋_GB2312" w:eastAsia="仿宋_GB2312" w:cs="仿宋_GB2312"/>
                <w:snapToGrid w:val="0"/>
                <w:color w:val="000000" w:themeColor="text1"/>
                <w:sz w:val="24"/>
                <w:lang w:eastAsia="en-US"/>
              </w:rPr>
            </w:pPr>
          </w:p>
        </w:tc>
      </w:tr>
      <w:tr w14:paraId="24F546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02" w:hRule="atLeast"/>
          <w:jc w:val="center"/>
        </w:trPr>
        <w:tc>
          <w:tcPr>
            <w:tcW w:w="5583" w:type="dxa"/>
            <w:gridSpan w:val="3"/>
          </w:tcPr>
          <w:p w14:paraId="70040ECE">
            <w:pPr>
              <w:keepNext w:val="0"/>
              <w:keepLines w:val="0"/>
              <w:pageBreakBefore w:val="0"/>
              <w:widowControl w:val="0"/>
              <w:kinsoku/>
              <w:overflowPunct/>
              <w:topLinePunct w:val="0"/>
              <w:autoSpaceDE/>
              <w:autoSpaceDN/>
              <w:bidi w:val="0"/>
              <w:adjustRightInd/>
              <w:snapToGrid/>
              <w:spacing w:before="100" w:line="240" w:lineRule="exact"/>
              <w:ind w:firstLine="27"/>
              <w:jc w:val="left"/>
              <w:textAlignment w:val="auto"/>
              <w:rPr>
                <w:rFonts w:hint="eastAsia" w:ascii="仿宋_GB2312" w:hAnsi="仿宋_GB2312" w:eastAsia="仿宋_GB2312" w:cs="仿宋_GB2312"/>
                <w:snapToGrid w:val="0"/>
                <w:color w:val="000000" w:themeColor="text1"/>
                <w:spacing w:val="-9"/>
                <w:sz w:val="24"/>
                <w:lang w:eastAsia="zh-CN"/>
              </w:rPr>
            </w:pPr>
            <w:r>
              <w:rPr>
                <w:rFonts w:hint="eastAsia" w:ascii="仿宋_GB2312" w:hAnsi="仿宋_GB2312" w:eastAsia="仿宋_GB2312" w:cs="仿宋_GB2312"/>
                <w:snapToGrid w:val="0"/>
                <w:color w:val="000000" w:themeColor="text1"/>
                <w:spacing w:val="-9"/>
                <w:sz w:val="24"/>
                <w:lang w:eastAsia="zh-CN"/>
              </w:rPr>
              <w:t>申请服务主体负责人签字：</w:t>
            </w:r>
          </w:p>
          <w:p w14:paraId="7E549D33">
            <w:pPr>
              <w:pStyle w:val="7"/>
              <w:rPr>
                <w:rFonts w:hint="eastAsia" w:ascii="仿宋_GB2312" w:hAnsi="仿宋_GB2312" w:eastAsia="仿宋_GB2312" w:cs="仿宋_GB2312"/>
                <w:snapToGrid w:val="0"/>
                <w:color w:val="000000" w:themeColor="text1"/>
                <w:spacing w:val="-9"/>
                <w:sz w:val="24"/>
                <w:lang w:eastAsia="zh-CN"/>
              </w:rPr>
            </w:pPr>
          </w:p>
          <w:p w14:paraId="4A9C547D">
            <w:pPr>
              <w:pStyle w:val="7"/>
              <w:rPr>
                <w:rFonts w:hint="eastAsia" w:ascii="仿宋_GB2312" w:hAnsi="仿宋_GB2312" w:eastAsia="仿宋_GB2312" w:cs="仿宋_GB2312"/>
                <w:snapToGrid w:val="0"/>
                <w:color w:val="000000" w:themeColor="text1"/>
                <w:spacing w:val="-9"/>
                <w:sz w:val="24"/>
                <w:lang w:eastAsia="zh-CN"/>
              </w:rPr>
            </w:pPr>
          </w:p>
          <w:p w14:paraId="3774AEBA">
            <w:pPr>
              <w:pStyle w:val="7"/>
              <w:rPr>
                <w:rFonts w:hint="eastAsia" w:ascii="仿宋_GB2312" w:hAnsi="仿宋_GB2312" w:eastAsia="仿宋_GB2312" w:cs="仿宋_GB2312"/>
                <w:snapToGrid w:val="0"/>
                <w:color w:val="000000" w:themeColor="text1"/>
                <w:spacing w:val="-9"/>
                <w:sz w:val="24"/>
                <w:lang w:eastAsia="zh-CN"/>
              </w:rPr>
            </w:pPr>
          </w:p>
          <w:p w14:paraId="5D86A54B">
            <w:pPr>
              <w:keepNext w:val="0"/>
              <w:keepLines w:val="0"/>
              <w:pageBreakBefore w:val="0"/>
              <w:widowControl w:val="0"/>
              <w:kinsoku/>
              <w:wordWrap w:val="0"/>
              <w:overflowPunct/>
              <w:topLinePunct w:val="0"/>
              <w:autoSpaceDE/>
              <w:autoSpaceDN/>
              <w:bidi w:val="0"/>
              <w:adjustRightInd/>
              <w:snapToGrid/>
              <w:spacing w:before="100" w:line="240" w:lineRule="exact"/>
              <w:jc w:val="right"/>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6"/>
                <w:sz w:val="24"/>
                <w:lang w:eastAsia="en-US"/>
              </w:rPr>
              <w:t xml:space="preserve">（公章）    </w:t>
            </w:r>
          </w:p>
          <w:p w14:paraId="14CA00AF">
            <w:pPr>
              <w:keepNext w:val="0"/>
              <w:keepLines w:val="0"/>
              <w:pageBreakBefore w:val="0"/>
              <w:widowControl w:val="0"/>
              <w:kinsoku/>
              <w:wordWrap w:val="0"/>
              <w:overflowPunct/>
              <w:topLinePunct w:val="0"/>
              <w:autoSpaceDE/>
              <w:autoSpaceDN/>
              <w:bidi w:val="0"/>
              <w:adjustRightInd/>
              <w:snapToGrid/>
              <w:spacing w:before="100" w:line="240" w:lineRule="exact"/>
              <w:jc w:val="right"/>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16"/>
                <w:sz w:val="24"/>
                <w:lang w:eastAsia="en-US"/>
              </w:rPr>
              <w:t>年</w:t>
            </w:r>
            <w:r>
              <w:rPr>
                <w:rFonts w:hint="eastAsia" w:ascii="仿宋_GB2312" w:hAnsi="仿宋_GB2312" w:eastAsia="仿宋_GB2312" w:cs="仿宋_GB2312"/>
                <w:snapToGrid w:val="0"/>
                <w:color w:val="000000" w:themeColor="text1"/>
                <w:spacing w:val="13"/>
                <w:sz w:val="24"/>
                <w:lang w:eastAsia="en-US"/>
              </w:rPr>
              <w:t xml:space="preserve">  </w:t>
            </w:r>
            <w:r>
              <w:rPr>
                <w:rFonts w:hint="eastAsia" w:ascii="仿宋_GB2312" w:hAnsi="仿宋_GB2312" w:eastAsia="仿宋_GB2312" w:cs="仿宋_GB2312"/>
                <w:snapToGrid w:val="0"/>
                <w:color w:val="000000" w:themeColor="text1"/>
                <w:spacing w:val="-16"/>
                <w:sz w:val="24"/>
                <w:lang w:eastAsia="en-US"/>
              </w:rPr>
              <w:t>月</w:t>
            </w:r>
            <w:r>
              <w:rPr>
                <w:rFonts w:hint="eastAsia" w:ascii="仿宋_GB2312" w:hAnsi="仿宋_GB2312" w:eastAsia="仿宋_GB2312" w:cs="仿宋_GB2312"/>
                <w:snapToGrid w:val="0"/>
                <w:color w:val="000000" w:themeColor="text1"/>
                <w:spacing w:val="33"/>
                <w:sz w:val="24"/>
                <w:lang w:eastAsia="en-US"/>
              </w:rPr>
              <w:t xml:space="preserve">  </w:t>
            </w:r>
            <w:r>
              <w:rPr>
                <w:rFonts w:hint="eastAsia" w:ascii="仿宋_GB2312" w:hAnsi="仿宋_GB2312" w:eastAsia="仿宋_GB2312" w:cs="仿宋_GB2312"/>
                <w:snapToGrid w:val="0"/>
                <w:color w:val="000000" w:themeColor="text1"/>
                <w:spacing w:val="-16"/>
                <w:sz w:val="24"/>
                <w:lang w:eastAsia="en-US"/>
              </w:rPr>
              <w:t xml:space="preserve">日    </w:t>
            </w:r>
          </w:p>
        </w:tc>
        <w:tc>
          <w:tcPr>
            <w:tcW w:w="3895" w:type="dxa"/>
            <w:gridSpan w:val="2"/>
          </w:tcPr>
          <w:p w14:paraId="5258C67C">
            <w:pPr>
              <w:keepNext w:val="0"/>
              <w:keepLines w:val="0"/>
              <w:pageBreakBefore w:val="0"/>
              <w:widowControl w:val="0"/>
              <w:kinsoku/>
              <w:overflowPunct/>
              <w:topLinePunct w:val="0"/>
              <w:autoSpaceDE/>
              <w:autoSpaceDN/>
              <w:bidi w:val="0"/>
              <w:adjustRightInd/>
              <w:snapToGrid/>
              <w:spacing w:before="100" w:line="240" w:lineRule="exact"/>
              <w:jc w:val="left"/>
              <w:textAlignment w:val="auto"/>
              <w:rPr>
                <w:rFonts w:hint="eastAsia" w:ascii="仿宋_GB2312" w:hAnsi="仿宋_GB2312" w:eastAsia="仿宋_GB2312" w:cs="仿宋_GB2312"/>
                <w:snapToGrid w:val="0"/>
                <w:color w:val="000000" w:themeColor="text1"/>
                <w:spacing w:val="-5"/>
                <w:sz w:val="24"/>
                <w:lang w:eastAsia="zh-CN"/>
              </w:rPr>
            </w:pPr>
            <w:r>
              <w:rPr>
                <w:rFonts w:hint="eastAsia" w:ascii="仿宋_GB2312" w:hAnsi="仿宋_GB2312" w:eastAsia="仿宋_GB2312" w:cs="仿宋_GB2312"/>
                <w:snapToGrid w:val="0"/>
                <w:color w:val="000000" w:themeColor="text1"/>
                <w:spacing w:val="-10"/>
                <w:sz w:val="24"/>
                <w:lang w:eastAsia="zh-CN"/>
              </w:rPr>
              <w:t>乡镇</w:t>
            </w:r>
            <w:r>
              <w:rPr>
                <w:rFonts w:hint="eastAsia" w:ascii="仿宋_GB2312" w:hAnsi="仿宋_GB2312" w:eastAsia="仿宋_GB2312" w:cs="仿宋_GB2312"/>
                <w:snapToGrid w:val="0"/>
                <w:color w:val="000000" w:themeColor="text1"/>
                <w:spacing w:val="-5"/>
                <w:sz w:val="24"/>
                <w:lang w:eastAsia="zh-CN"/>
              </w:rPr>
              <w:t>负责人签字：</w:t>
            </w:r>
          </w:p>
          <w:p w14:paraId="4113775C">
            <w:pPr>
              <w:pStyle w:val="7"/>
              <w:rPr>
                <w:rFonts w:hint="eastAsia" w:ascii="仿宋_GB2312" w:hAnsi="仿宋_GB2312" w:eastAsia="仿宋_GB2312" w:cs="仿宋_GB2312"/>
                <w:snapToGrid w:val="0"/>
                <w:color w:val="000000" w:themeColor="text1"/>
                <w:spacing w:val="-5"/>
                <w:sz w:val="24"/>
                <w:lang w:eastAsia="zh-CN"/>
              </w:rPr>
            </w:pPr>
          </w:p>
          <w:p w14:paraId="5443F7CB">
            <w:pPr>
              <w:pStyle w:val="7"/>
              <w:rPr>
                <w:rFonts w:hint="eastAsia" w:ascii="仿宋_GB2312" w:hAnsi="仿宋_GB2312" w:eastAsia="仿宋_GB2312" w:cs="仿宋_GB2312"/>
                <w:snapToGrid w:val="0"/>
                <w:color w:val="000000" w:themeColor="text1"/>
                <w:spacing w:val="-5"/>
                <w:sz w:val="24"/>
                <w:lang w:eastAsia="zh-CN"/>
              </w:rPr>
            </w:pPr>
          </w:p>
          <w:p w14:paraId="713DA73B">
            <w:pPr>
              <w:keepNext w:val="0"/>
              <w:keepLines w:val="0"/>
              <w:pageBreakBefore w:val="0"/>
              <w:widowControl w:val="0"/>
              <w:kinsoku/>
              <w:wordWrap w:val="0"/>
              <w:overflowPunct/>
              <w:topLinePunct w:val="0"/>
              <w:autoSpaceDE/>
              <w:autoSpaceDN/>
              <w:bidi w:val="0"/>
              <w:adjustRightInd/>
              <w:snapToGrid/>
              <w:spacing w:before="100" w:line="240" w:lineRule="exact"/>
              <w:jc w:val="right"/>
              <w:textAlignment w:val="auto"/>
              <w:rPr>
                <w:rFonts w:hint="eastAsia" w:ascii="仿宋_GB2312" w:hAnsi="仿宋_GB2312" w:eastAsia="仿宋_GB2312" w:cs="仿宋_GB2312"/>
                <w:snapToGrid w:val="0"/>
                <w:color w:val="000000" w:themeColor="text1"/>
                <w:spacing w:val="-6"/>
                <w:sz w:val="24"/>
                <w:lang w:eastAsia="zh-CN"/>
              </w:rPr>
            </w:pPr>
          </w:p>
          <w:p w14:paraId="1559DA12">
            <w:pPr>
              <w:keepNext w:val="0"/>
              <w:keepLines w:val="0"/>
              <w:pageBreakBefore w:val="0"/>
              <w:widowControl w:val="0"/>
              <w:kinsoku/>
              <w:wordWrap w:val="0"/>
              <w:overflowPunct/>
              <w:topLinePunct w:val="0"/>
              <w:autoSpaceDE/>
              <w:autoSpaceDN/>
              <w:bidi w:val="0"/>
              <w:adjustRightInd/>
              <w:snapToGrid/>
              <w:spacing w:before="100" w:line="240" w:lineRule="exact"/>
              <w:jc w:val="right"/>
              <w:textAlignment w:val="auto"/>
              <w:rPr>
                <w:rFonts w:hint="eastAsia" w:ascii="仿宋_GB2312" w:hAnsi="仿宋_GB2312" w:eastAsia="仿宋_GB2312" w:cs="仿宋_GB2312"/>
                <w:snapToGrid w:val="0"/>
                <w:color w:val="000000" w:themeColor="text1"/>
                <w:spacing w:val="-6"/>
                <w:sz w:val="24"/>
                <w:lang w:eastAsia="zh-CN"/>
              </w:rPr>
            </w:pPr>
          </w:p>
          <w:p w14:paraId="729F61C4">
            <w:pPr>
              <w:keepNext w:val="0"/>
              <w:keepLines w:val="0"/>
              <w:pageBreakBefore w:val="0"/>
              <w:widowControl w:val="0"/>
              <w:kinsoku/>
              <w:wordWrap w:val="0"/>
              <w:overflowPunct/>
              <w:topLinePunct w:val="0"/>
              <w:autoSpaceDE/>
              <w:autoSpaceDN/>
              <w:bidi w:val="0"/>
              <w:adjustRightInd/>
              <w:snapToGrid/>
              <w:spacing w:before="100" w:line="240" w:lineRule="exact"/>
              <w:jc w:val="right"/>
              <w:textAlignment w:val="auto"/>
              <w:rPr>
                <w:rFonts w:hint="eastAsia" w:ascii="仿宋_GB2312" w:hAnsi="仿宋_GB2312" w:eastAsia="仿宋_GB2312" w:cs="仿宋_GB2312"/>
                <w:snapToGrid w:val="0"/>
                <w:color w:val="000000" w:themeColor="text1"/>
                <w:sz w:val="24"/>
                <w:lang w:eastAsia="zh-CN"/>
              </w:rPr>
            </w:pPr>
            <w:r>
              <w:rPr>
                <w:rFonts w:hint="eastAsia" w:ascii="仿宋_GB2312" w:hAnsi="仿宋_GB2312" w:eastAsia="仿宋_GB2312" w:cs="仿宋_GB2312"/>
                <w:snapToGrid w:val="0"/>
                <w:color w:val="000000" w:themeColor="text1"/>
                <w:spacing w:val="-6"/>
                <w:sz w:val="24"/>
                <w:lang w:eastAsia="zh-CN"/>
              </w:rPr>
              <w:t xml:space="preserve">（公章）    </w:t>
            </w:r>
          </w:p>
          <w:p w14:paraId="14C1497F">
            <w:pPr>
              <w:keepNext w:val="0"/>
              <w:keepLines w:val="0"/>
              <w:pageBreakBefore w:val="0"/>
              <w:widowControl w:val="0"/>
              <w:kinsoku/>
              <w:wordWrap w:val="0"/>
              <w:overflowPunct/>
              <w:topLinePunct w:val="0"/>
              <w:autoSpaceDE/>
              <w:autoSpaceDN/>
              <w:bidi w:val="0"/>
              <w:adjustRightInd/>
              <w:snapToGrid/>
              <w:spacing w:before="100" w:line="240" w:lineRule="exact"/>
              <w:jc w:val="right"/>
              <w:textAlignment w:val="auto"/>
              <w:rPr>
                <w:rFonts w:hint="eastAsia" w:ascii="仿宋_GB2312" w:hAnsi="仿宋_GB2312" w:eastAsia="仿宋_GB2312" w:cs="仿宋_GB2312"/>
                <w:snapToGrid w:val="0"/>
                <w:color w:val="000000" w:themeColor="text1"/>
                <w:sz w:val="24"/>
                <w:lang w:eastAsia="en-US"/>
              </w:rPr>
            </w:pPr>
            <w:r>
              <w:rPr>
                <w:rFonts w:hint="eastAsia" w:ascii="仿宋_GB2312" w:hAnsi="仿宋_GB2312" w:eastAsia="仿宋_GB2312" w:cs="仿宋_GB2312"/>
                <w:snapToGrid w:val="0"/>
                <w:color w:val="000000" w:themeColor="text1"/>
                <w:spacing w:val="-16"/>
                <w:sz w:val="24"/>
                <w:lang w:eastAsia="en-US"/>
              </w:rPr>
              <w:t>年</w:t>
            </w:r>
            <w:r>
              <w:rPr>
                <w:rFonts w:hint="eastAsia" w:ascii="仿宋_GB2312" w:hAnsi="仿宋_GB2312" w:eastAsia="仿宋_GB2312" w:cs="仿宋_GB2312"/>
                <w:snapToGrid w:val="0"/>
                <w:color w:val="000000" w:themeColor="text1"/>
                <w:spacing w:val="13"/>
                <w:sz w:val="24"/>
                <w:lang w:eastAsia="en-US"/>
              </w:rPr>
              <w:t xml:space="preserve">  </w:t>
            </w:r>
            <w:r>
              <w:rPr>
                <w:rFonts w:hint="eastAsia" w:ascii="仿宋_GB2312" w:hAnsi="仿宋_GB2312" w:eastAsia="仿宋_GB2312" w:cs="仿宋_GB2312"/>
                <w:snapToGrid w:val="0"/>
                <w:color w:val="000000" w:themeColor="text1"/>
                <w:spacing w:val="-16"/>
                <w:sz w:val="24"/>
                <w:lang w:eastAsia="en-US"/>
              </w:rPr>
              <w:t>月</w:t>
            </w:r>
            <w:r>
              <w:rPr>
                <w:rFonts w:hint="eastAsia" w:ascii="仿宋_GB2312" w:hAnsi="仿宋_GB2312" w:eastAsia="仿宋_GB2312" w:cs="仿宋_GB2312"/>
                <w:snapToGrid w:val="0"/>
                <w:color w:val="000000" w:themeColor="text1"/>
                <w:spacing w:val="33"/>
                <w:sz w:val="24"/>
                <w:lang w:eastAsia="en-US"/>
              </w:rPr>
              <w:t xml:space="preserve">  </w:t>
            </w:r>
            <w:r>
              <w:rPr>
                <w:rFonts w:hint="eastAsia" w:ascii="仿宋_GB2312" w:hAnsi="仿宋_GB2312" w:eastAsia="仿宋_GB2312" w:cs="仿宋_GB2312"/>
                <w:snapToGrid w:val="0"/>
                <w:color w:val="000000" w:themeColor="text1"/>
                <w:spacing w:val="-16"/>
                <w:sz w:val="24"/>
                <w:lang w:eastAsia="en-US"/>
              </w:rPr>
              <w:t xml:space="preserve">日    </w:t>
            </w:r>
          </w:p>
        </w:tc>
      </w:tr>
    </w:tbl>
    <w:p w14:paraId="7FF96869">
      <w:pPr>
        <w:pStyle w:val="6"/>
        <w:keepNext w:val="0"/>
        <w:keepLines w:val="0"/>
        <w:pageBreakBefore w:val="0"/>
        <w:widowControl w:val="0"/>
        <w:tabs>
          <w:tab w:val="right" w:pos="8455"/>
        </w:tabs>
        <w:kinsoku/>
        <w:wordWrap/>
        <w:overflowPunct/>
        <w:topLinePunct w:val="0"/>
        <w:autoSpaceDE/>
        <w:autoSpaceDN/>
        <w:bidi w:val="0"/>
        <w:adjustRightInd/>
        <w:snapToGrid/>
        <w:spacing w:after="0" w:line="400" w:lineRule="exact"/>
        <w:jc w:val="left"/>
        <w:textAlignment w:val="auto"/>
        <w:rPr>
          <w:rFonts w:hint="default" w:ascii="仿宋_GB2312" w:hAnsi="仿宋_GB2312" w:eastAsia="仿宋_GB2312" w:cs="仿宋_GB2312"/>
          <w:color w:val="000000"/>
          <w:kern w:val="0"/>
          <w:sz w:val="24"/>
          <w:szCs w:val="24"/>
          <w:lang w:val="en-US" w:eastAsia="zh-CN"/>
        </w:rPr>
      </w:pPr>
    </w:p>
    <w:p w14:paraId="3D1447A0">
      <w:pPr>
        <w:pStyle w:val="2"/>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FC76D">
    <w:pPr>
      <w:spacing w:before="1" w:line="176" w:lineRule="auto"/>
      <w:ind w:left="126"/>
      <w:rPr>
        <w:rFonts w:ascii="宋体" w:hAnsi="宋体" w:eastAsia="宋体" w:cs="宋体"/>
        <w:sz w:val="28"/>
        <w:szCs w:val="28"/>
      </w:rPr>
    </w:pPr>
    <w:r>
      <w:rPr>
        <w:rFonts w:ascii="宋体" w:hAnsi="宋体" w:eastAsia="宋体" w:cs="宋体"/>
        <w:spacing w:val="-6"/>
        <w:sz w:val="28"/>
        <w:szCs w:val="28"/>
      </w:rPr>
      <w:t>-</w:t>
    </w:r>
    <w:r>
      <w:rPr>
        <w:rFonts w:ascii="宋体" w:hAnsi="宋体" w:eastAsia="宋体" w:cs="宋体"/>
        <w:spacing w:val="14"/>
        <w:sz w:val="28"/>
        <w:szCs w:val="28"/>
      </w:rPr>
      <w:t xml:space="preserve"> </w:t>
    </w:r>
    <w:r>
      <w:rPr>
        <w:rFonts w:ascii="宋体" w:hAnsi="宋体" w:eastAsia="宋体" w:cs="宋体"/>
        <w:spacing w:val="-6"/>
        <w:sz w:val="28"/>
        <w:szCs w:val="28"/>
      </w:rPr>
      <w:t>22</w:t>
    </w:r>
    <w:r>
      <w:rPr>
        <w:rFonts w:ascii="宋体" w:hAnsi="宋体" w:eastAsia="宋体" w:cs="宋体"/>
        <w:spacing w:val="7"/>
        <w:sz w:val="28"/>
        <w:szCs w:val="28"/>
      </w:rPr>
      <w:t xml:space="preserve"> </w:t>
    </w:r>
    <w:r>
      <w:rPr>
        <w:rFonts w:ascii="宋体" w:hAnsi="宋体" w:eastAsia="宋体" w:cs="宋体"/>
        <w:spacing w:val="-6"/>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2Y2ZjI5MTc4MjIxZDQzMzdlNGRkMTIzZTZlYzc4MWIifQ=="/>
  </w:docVars>
  <w:rsids>
    <w:rsidRoot w:val="210011A1"/>
    <w:rsid w:val="00013D2B"/>
    <w:rsid w:val="00056627"/>
    <w:rsid w:val="000837FB"/>
    <w:rsid w:val="001D4C15"/>
    <w:rsid w:val="001D6056"/>
    <w:rsid w:val="00204880"/>
    <w:rsid w:val="002157FC"/>
    <w:rsid w:val="002B7E49"/>
    <w:rsid w:val="003A0696"/>
    <w:rsid w:val="003C7357"/>
    <w:rsid w:val="004932E6"/>
    <w:rsid w:val="0049553F"/>
    <w:rsid w:val="005C2406"/>
    <w:rsid w:val="00684563"/>
    <w:rsid w:val="006D71FA"/>
    <w:rsid w:val="007169B1"/>
    <w:rsid w:val="007A290E"/>
    <w:rsid w:val="007C47A4"/>
    <w:rsid w:val="00827102"/>
    <w:rsid w:val="00857B8C"/>
    <w:rsid w:val="008D1B42"/>
    <w:rsid w:val="00905878"/>
    <w:rsid w:val="009367DF"/>
    <w:rsid w:val="00972E5B"/>
    <w:rsid w:val="00B511D2"/>
    <w:rsid w:val="00C35692"/>
    <w:rsid w:val="00C46EC7"/>
    <w:rsid w:val="00C80E9C"/>
    <w:rsid w:val="00CD091D"/>
    <w:rsid w:val="00CE216F"/>
    <w:rsid w:val="00CF6E80"/>
    <w:rsid w:val="00D82100"/>
    <w:rsid w:val="00EB7AD4"/>
    <w:rsid w:val="00EF0258"/>
    <w:rsid w:val="00F90C25"/>
    <w:rsid w:val="00FC1BCB"/>
    <w:rsid w:val="0106348C"/>
    <w:rsid w:val="0109611E"/>
    <w:rsid w:val="010D684A"/>
    <w:rsid w:val="01196EBA"/>
    <w:rsid w:val="011F0E2F"/>
    <w:rsid w:val="01205271"/>
    <w:rsid w:val="01230DA1"/>
    <w:rsid w:val="0125054A"/>
    <w:rsid w:val="012C21C6"/>
    <w:rsid w:val="013F4C62"/>
    <w:rsid w:val="01436B71"/>
    <w:rsid w:val="014D17C3"/>
    <w:rsid w:val="0157648D"/>
    <w:rsid w:val="015A4608"/>
    <w:rsid w:val="015B7571"/>
    <w:rsid w:val="0166043B"/>
    <w:rsid w:val="016E6599"/>
    <w:rsid w:val="0177373E"/>
    <w:rsid w:val="017925CC"/>
    <w:rsid w:val="017D0320"/>
    <w:rsid w:val="017D09BC"/>
    <w:rsid w:val="01800F0C"/>
    <w:rsid w:val="018B7A7F"/>
    <w:rsid w:val="019415C8"/>
    <w:rsid w:val="019A6EA6"/>
    <w:rsid w:val="019B5987"/>
    <w:rsid w:val="019E65A9"/>
    <w:rsid w:val="01AB4AE9"/>
    <w:rsid w:val="01AD4440"/>
    <w:rsid w:val="01B709B6"/>
    <w:rsid w:val="01B7746B"/>
    <w:rsid w:val="01BF5E48"/>
    <w:rsid w:val="01BF6CAA"/>
    <w:rsid w:val="01C700A3"/>
    <w:rsid w:val="01CC5487"/>
    <w:rsid w:val="01DB31F6"/>
    <w:rsid w:val="01EC17A7"/>
    <w:rsid w:val="01F3339A"/>
    <w:rsid w:val="01F61CF4"/>
    <w:rsid w:val="01F92DD6"/>
    <w:rsid w:val="01FB42C0"/>
    <w:rsid w:val="020037B0"/>
    <w:rsid w:val="02082E77"/>
    <w:rsid w:val="020F0D4F"/>
    <w:rsid w:val="02112564"/>
    <w:rsid w:val="02141667"/>
    <w:rsid w:val="02151CBA"/>
    <w:rsid w:val="021E4C6D"/>
    <w:rsid w:val="022B5FBC"/>
    <w:rsid w:val="02457645"/>
    <w:rsid w:val="02647832"/>
    <w:rsid w:val="02770C1E"/>
    <w:rsid w:val="027C35C6"/>
    <w:rsid w:val="02850635"/>
    <w:rsid w:val="028D653B"/>
    <w:rsid w:val="02917F5D"/>
    <w:rsid w:val="029355CA"/>
    <w:rsid w:val="02A61006"/>
    <w:rsid w:val="02AD480C"/>
    <w:rsid w:val="02C210C8"/>
    <w:rsid w:val="02C952B0"/>
    <w:rsid w:val="02CA1E36"/>
    <w:rsid w:val="02DB2BBF"/>
    <w:rsid w:val="03043777"/>
    <w:rsid w:val="030679D8"/>
    <w:rsid w:val="030879D7"/>
    <w:rsid w:val="030F6E32"/>
    <w:rsid w:val="03146EB9"/>
    <w:rsid w:val="03204942"/>
    <w:rsid w:val="032915F7"/>
    <w:rsid w:val="03352DD3"/>
    <w:rsid w:val="03405299"/>
    <w:rsid w:val="03430234"/>
    <w:rsid w:val="036E7564"/>
    <w:rsid w:val="03786371"/>
    <w:rsid w:val="037E507F"/>
    <w:rsid w:val="03802398"/>
    <w:rsid w:val="03897B86"/>
    <w:rsid w:val="03901A48"/>
    <w:rsid w:val="03902377"/>
    <w:rsid w:val="039A19E5"/>
    <w:rsid w:val="039E41C3"/>
    <w:rsid w:val="03BE7031"/>
    <w:rsid w:val="03BF5B4D"/>
    <w:rsid w:val="03BF6059"/>
    <w:rsid w:val="03C33A8B"/>
    <w:rsid w:val="03C701E9"/>
    <w:rsid w:val="03D10150"/>
    <w:rsid w:val="03DA799E"/>
    <w:rsid w:val="03E03900"/>
    <w:rsid w:val="03EC3C5E"/>
    <w:rsid w:val="03F152C4"/>
    <w:rsid w:val="03F71EE2"/>
    <w:rsid w:val="03F9091F"/>
    <w:rsid w:val="03FC2AF2"/>
    <w:rsid w:val="04127A52"/>
    <w:rsid w:val="041357C1"/>
    <w:rsid w:val="04250F24"/>
    <w:rsid w:val="0425655D"/>
    <w:rsid w:val="04351ABD"/>
    <w:rsid w:val="0437545D"/>
    <w:rsid w:val="043E08E0"/>
    <w:rsid w:val="04515A8B"/>
    <w:rsid w:val="04577D5D"/>
    <w:rsid w:val="04611ECC"/>
    <w:rsid w:val="04645545"/>
    <w:rsid w:val="04693F0E"/>
    <w:rsid w:val="047116B2"/>
    <w:rsid w:val="048E7406"/>
    <w:rsid w:val="04901E65"/>
    <w:rsid w:val="04917586"/>
    <w:rsid w:val="04B403FA"/>
    <w:rsid w:val="04B678D6"/>
    <w:rsid w:val="04BB1CCE"/>
    <w:rsid w:val="04C00D4D"/>
    <w:rsid w:val="04C32D31"/>
    <w:rsid w:val="04C50DE7"/>
    <w:rsid w:val="04C703FD"/>
    <w:rsid w:val="04C76937"/>
    <w:rsid w:val="04CA1DFB"/>
    <w:rsid w:val="04D9669E"/>
    <w:rsid w:val="04DB55A7"/>
    <w:rsid w:val="04DB611D"/>
    <w:rsid w:val="04DC06E2"/>
    <w:rsid w:val="04E84AFA"/>
    <w:rsid w:val="04EA0F1B"/>
    <w:rsid w:val="04EA481F"/>
    <w:rsid w:val="04F16E1B"/>
    <w:rsid w:val="04F223C6"/>
    <w:rsid w:val="04F52EC2"/>
    <w:rsid w:val="04F66844"/>
    <w:rsid w:val="04FC515C"/>
    <w:rsid w:val="05116277"/>
    <w:rsid w:val="05131D02"/>
    <w:rsid w:val="05191E2F"/>
    <w:rsid w:val="051D5531"/>
    <w:rsid w:val="05244D4C"/>
    <w:rsid w:val="052B3DB4"/>
    <w:rsid w:val="052D3F91"/>
    <w:rsid w:val="0546080B"/>
    <w:rsid w:val="05504A3F"/>
    <w:rsid w:val="0552535E"/>
    <w:rsid w:val="05535457"/>
    <w:rsid w:val="055A4778"/>
    <w:rsid w:val="05642FE3"/>
    <w:rsid w:val="05666E91"/>
    <w:rsid w:val="05714A4E"/>
    <w:rsid w:val="057257AA"/>
    <w:rsid w:val="059B4E13"/>
    <w:rsid w:val="05A05A57"/>
    <w:rsid w:val="05B05E9F"/>
    <w:rsid w:val="05BA5260"/>
    <w:rsid w:val="05BA7767"/>
    <w:rsid w:val="05CC5EC8"/>
    <w:rsid w:val="05D57AFC"/>
    <w:rsid w:val="05E3323C"/>
    <w:rsid w:val="05EC3149"/>
    <w:rsid w:val="05FD0052"/>
    <w:rsid w:val="060108D3"/>
    <w:rsid w:val="0603691C"/>
    <w:rsid w:val="060C2DD5"/>
    <w:rsid w:val="06127E86"/>
    <w:rsid w:val="062067B9"/>
    <w:rsid w:val="06267D66"/>
    <w:rsid w:val="06271046"/>
    <w:rsid w:val="063B6C63"/>
    <w:rsid w:val="06445BCA"/>
    <w:rsid w:val="06460F9B"/>
    <w:rsid w:val="0656306F"/>
    <w:rsid w:val="065704A8"/>
    <w:rsid w:val="065E57FE"/>
    <w:rsid w:val="066460F2"/>
    <w:rsid w:val="066507AE"/>
    <w:rsid w:val="066E6986"/>
    <w:rsid w:val="06754594"/>
    <w:rsid w:val="06793536"/>
    <w:rsid w:val="067B62CC"/>
    <w:rsid w:val="067D37C6"/>
    <w:rsid w:val="067F1667"/>
    <w:rsid w:val="06822365"/>
    <w:rsid w:val="06822B69"/>
    <w:rsid w:val="06861833"/>
    <w:rsid w:val="068620F6"/>
    <w:rsid w:val="0687509A"/>
    <w:rsid w:val="068F77C3"/>
    <w:rsid w:val="06A01C67"/>
    <w:rsid w:val="06A24F29"/>
    <w:rsid w:val="06A76007"/>
    <w:rsid w:val="06B15F4B"/>
    <w:rsid w:val="06B44F69"/>
    <w:rsid w:val="06BC4D63"/>
    <w:rsid w:val="06C44275"/>
    <w:rsid w:val="06C91855"/>
    <w:rsid w:val="06CB3469"/>
    <w:rsid w:val="06CC66C0"/>
    <w:rsid w:val="06D86236"/>
    <w:rsid w:val="06D96FBE"/>
    <w:rsid w:val="06ED4790"/>
    <w:rsid w:val="06F73F59"/>
    <w:rsid w:val="07054021"/>
    <w:rsid w:val="070548C6"/>
    <w:rsid w:val="07164CB6"/>
    <w:rsid w:val="071A08ED"/>
    <w:rsid w:val="07230014"/>
    <w:rsid w:val="07281E38"/>
    <w:rsid w:val="073649C6"/>
    <w:rsid w:val="073B173D"/>
    <w:rsid w:val="073F57DA"/>
    <w:rsid w:val="074F0C60"/>
    <w:rsid w:val="07501128"/>
    <w:rsid w:val="07563C50"/>
    <w:rsid w:val="07574471"/>
    <w:rsid w:val="075F6105"/>
    <w:rsid w:val="07636DBA"/>
    <w:rsid w:val="077233F4"/>
    <w:rsid w:val="0774681C"/>
    <w:rsid w:val="077C3987"/>
    <w:rsid w:val="079822F3"/>
    <w:rsid w:val="079B1EC6"/>
    <w:rsid w:val="07A93282"/>
    <w:rsid w:val="07B0141A"/>
    <w:rsid w:val="07B866DD"/>
    <w:rsid w:val="07C01BB7"/>
    <w:rsid w:val="07C50072"/>
    <w:rsid w:val="07C5608A"/>
    <w:rsid w:val="07CA75D8"/>
    <w:rsid w:val="07CE01E6"/>
    <w:rsid w:val="07D46039"/>
    <w:rsid w:val="07DE24CD"/>
    <w:rsid w:val="07DE4A36"/>
    <w:rsid w:val="07E40FCB"/>
    <w:rsid w:val="07E7035E"/>
    <w:rsid w:val="07E806A4"/>
    <w:rsid w:val="07E9141F"/>
    <w:rsid w:val="080366AF"/>
    <w:rsid w:val="08111236"/>
    <w:rsid w:val="08124A3E"/>
    <w:rsid w:val="08131B2A"/>
    <w:rsid w:val="081405D9"/>
    <w:rsid w:val="08175E55"/>
    <w:rsid w:val="08210B66"/>
    <w:rsid w:val="08266097"/>
    <w:rsid w:val="082F5828"/>
    <w:rsid w:val="08317ED8"/>
    <w:rsid w:val="08427C6F"/>
    <w:rsid w:val="08485E53"/>
    <w:rsid w:val="08575C82"/>
    <w:rsid w:val="085E36C8"/>
    <w:rsid w:val="08607A67"/>
    <w:rsid w:val="08655E9E"/>
    <w:rsid w:val="08704B8C"/>
    <w:rsid w:val="08811045"/>
    <w:rsid w:val="0887219F"/>
    <w:rsid w:val="08994A67"/>
    <w:rsid w:val="08A905C4"/>
    <w:rsid w:val="08AB6DAA"/>
    <w:rsid w:val="08B233C0"/>
    <w:rsid w:val="08B643D2"/>
    <w:rsid w:val="08B85CEE"/>
    <w:rsid w:val="08BB4A85"/>
    <w:rsid w:val="08BE4548"/>
    <w:rsid w:val="08CD4981"/>
    <w:rsid w:val="08CF77F1"/>
    <w:rsid w:val="08D01AEC"/>
    <w:rsid w:val="08D36B0E"/>
    <w:rsid w:val="08D621A4"/>
    <w:rsid w:val="08E72975"/>
    <w:rsid w:val="08E924C4"/>
    <w:rsid w:val="08EF0391"/>
    <w:rsid w:val="08F34D8B"/>
    <w:rsid w:val="08F369E8"/>
    <w:rsid w:val="08F53F78"/>
    <w:rsid w:val="08F94ED7"/>
    <w:rsid w:val="08FC1054"/>
    <w:rsid w:val="08FE1F0F"/>
    <w:rsid w:val="08FE3EA0"/>
    <w:rsid w:val="09066568"/>
    <w:rsid w:val="09085F66"/>
    <w:rsid w:val="092D218E"/>
    <w:rsid w:val="092D260C"/>
    <w:rsid w:val="093501AF"/>
    <w:rsid w:val="0937784C"/>
    <w:rsid w:val="0946103B"/>
    <w:rsid w:val="09481980"/>
    <w:rsid w:val="09485210"/>
    <w:rsid w:val="094B3664"/>
    <w:rsid w:val="094C3F79"/>
    <w:rsid w:val="094E6C2A"/>
    <w:rsid w:val="09595890"/>
    <w:rsid w:val="095B78CC"/>
    <w:rsid w:val="09603D49"/>
    <w:rsid w:val="09616FA8"/>
    <w:rsid w:val="09662D34"/>
    <w:rsid w:val="09686C60"/>
    <w:rsid w:val="096D037D"/>
    <w:rsid w:val="097126C5"/>
    <w:rsid w:val="09717481"/>
    <w:rsid w:val="0977025F"/>
    <w:rsid w:val="097D6A5F"/>
    <w:rsid w:val="09875B26"/>
    <w:rsid w:val="098A0868"/>
    <w:rsid w:val="098F7046"/>
    <w:rsid w:val="09A00DB1"/>
    <w:rsid w:val="09A74BF2"/>
    <w:rsid w:val="09B21705"/>
    <w:rsid w:val="09B95E3D"/>
    <w:rsid w:val="09BE4DA9"/>
    <w:rsid w:val="09C651F2"/>
    <w:rsid w:val="09DF4BA3"/>
    <w:rsid w:val="09E3473A"/>
    <w:rsid w:val="09E47480"/>
    <w:rsid w:val="09EB4E40"/>
    <w:rsid w:val="09F2730C"/>
    <w:rsid w:val="09F47E77"/>
    <w:rsid w:val="09F87AA3"/>
    <w:rsid w:val="09FB188A"/>
    <w:rsid w:val="0A0C396F"/>
    <w:rsid w:val="0A1E00DC"/>
    <w:rsid w:val="0A29196B"/>
    <w:rsid w:val="0A45332B"/>
    <w:rsid w:val="0A4B1967"/>
    <w:rsid w:val="0A4C3BF8"/>
    <w:rsid w:val="0A5C4E70"/>
    <w:rsid w:val="0A610ACF"/>
    <w:rsid w:val="0A6E219B"/>
    <w:rsid w:val="0A702C7A"/>
    <w:rsid w:val="0A76600D"/>
    <w:rsid w:val="0A800756"/>
    <w:rsid w:val="0A8022FE"/>
    <w:rsid w:val="0A8D7BDF"/>
    <w:rsid w:val="0AB37BF2"/>
    <w:rsid w:val="0AB73079"/>
    <w:rsid w:val="0ABC15D2"/>
    <w:rsid w:val="0ABE20B4"/>
    <w:rsid w:val="0AC91965"/>
    <w:rsid w:val="0AE2790A"/>
    <w:rsid w:val="0AE57484"/>
    <w:rsid w:val="0AF21C72"/>
    <w:rsid w:val="0B042BB3"/>
    <w:rsid w:val="0B050BD1"/>
    <w:rsid w:val="0B084EC8"/>
    <w:rsid w:val="0B0A4C49"/>
    <w:rsid w:val="0B0C7F03"/>
    <w:rsid w:val="0B141CD9"/>
    <w:rsid w:val="0B1461AF"/>
    <w:rsid w:val="0B146B0C"/>
    <w:rsid w:val="0B2208B5"/>
    <w:rsid w:val="0B2574F5"/>
    <w:rsid w:val="0B420581"/>
    <w:rsid w:val="0B4C22BA"/>
    <w:rsid w:val="0B5D0569"/>
    <w:rsid w:val="0B6776C3"/>
    <w:rsid w:val="0B750B56"/>
    <w:rsid w:val="0B7924C0"/>
    <w:rsid w:val="0B7C0083"/>
    <w:rsid w:val="0B8320D7"/>
    <w:rsid w:val="0B8E1FDF"/>
    <w:rsid w:val="0B8F057E"/>
    <w:rsid w:val="0B9922BB"/>
    <w:rsid w:val="0B99337E"/>
    <w:rsid w:val="0B9E6224"/>
    <w:rsid w:val="0BA37509"/>
    <w:rsid w:val="0BA55906"/>
    <w:rsid w:val="0BAE7F2D"/>
    <w:rsid w:val="0BAF2C74"/>
    <w:rsid w:val="0BD2755C"/>
    <w:rsid w:val="0BD308B7"/>
    <w:rsid w:val="0BD55873"/>
    <w:rsid w:val="0BD67484"/>
    <w:rsid w:val="0BDC0AFD"/>
    <w:rsid w:val="0BDF1FAF"/>
    <w:rsid w:val="0BE061BC"/>
    <w:rsid w:val="0BE14A11"/>
    <w:rsid w:val="0BEA55CD"/>
    <w:rsid w:val="0BF349D0"/>
    <w:rsid w:val="0BFF5E66"/>
    <w:rsid w:val="0C005119"/>
    <w:rsid w:val="0C085C2E"/>
    <w:rsid w:val="0C1238E6"/>
    <w:rsid w:val="0C1D1AE3"/>
    <w:rsid w:val="0C213B9E"/>
    <w:rsid w:val="0C241035"/>
    <w:rsid w:val="0C2F1FA5"/>
    <w:rsid w:val="0C317A0F"/>
    <w:rsid w:val="0C337891"/>
    <w:rsid w:val="0C374802"/>
    <w:rsid w:val="0C387B82"/>
    <w:rsid w:val="0C3D21DE"/>
    <w:rsid w:val="0C412B0F"/>
    <w:rsid w:val="0C4242EF"/>
    <w:rsid w:val="0C4776BC"/>
    <w:rsid w:val="0C584A6E"/>
    <w:rsid w:val="0C5D3E8E"/>
    <w:rsid w:val="0C644A0F"/>
    <w:rsid w:val="0C820600"/>
    <w:rsid w:val="0C851672"/>
    <w:rsid w:val="0C8A2BC5"/>
    <w:rsid w:val="0C9B67EA"/>
    <w:rsid w:val="0CA175F1"/>
    <w:rsid w:val="0CA25921"/>
    <w:rsid w:val="0CA30B7E"/>
    <w:rsid w:val="0CA77331"/>
    <w:rsid w:val="0CAA64C8"/>
    <w:rsid w:val="0CAE3864"/>
    <w:rsid w:val="0CAE5004"/>
    <w:rsid w:val="0CBC3EFB"/>
    <w:rsid w:val="0CC9559B"/>
    <w:rsid w:val="0CCE0A50"/>
    <w:rsid w:val="0CCE3161"/>
    <w:rsid w:val="0CE26E4E"/>
    <w:rsid w:val="0CE314F3"/>
    <w:rsid w:val="0CE833C0"/>
    <w:rsid w:val="0CF34553"/>
    <w:rsid w:val="0CF80ED6"/>
    <w:rsid w:val="0D031646"/>
    <w:rsid w:val="0D0352C3"/>
    <w:rsid w:val="0D052E6B"/>
    <w:rsid w:val="0D0E3515"/>
    <w:rsid w:val="0D197F95"/>
    <w:rsid w:val="0D2340C1"/>
    <w:rsid w:val="0D315B21"/>
    <w:rsid w:val="0D337D9D"/>
    <w:rsid w:val="0D3E6A68"/>
    <w:rsid w:val="0D493E66"/>
    <w:rsid w:val="0D4C0D43"/>
    <w:rsid w:val="0D4E7DA8"/>
    <w:rsid w:val="0D501D59"/>
    <w:rsid w:val="0D704346"/>
    <w:rsid w:val="0D7F6CB2"/>
    <w:rsid w:val="0D8D41C7"/>
    <w:rsid w:val="0D8D6C70"/>
    <w:rsid w:val="0D91377D"/>
    <w:rsid w:val="0D924951"/>
    <w:rsid w:val="0DA00B3A"/>
    <w:rsid w:val="0DA050F8"/>
    <w:rsid w:val="0DA15156"/>
    <w:rsid w:val="0DAA5DD0"/>
    <w:rsid w:val="0DAB7EBD"/>
    <w:rsid w:val="0DAE23FF"/>
    <w:rsid w:val="0DB45059"/>
    <w:rsid w:val="0DDD6D65"/>
    <w:rsid w:val="0DDD7C39"/>
    <w:rsid w:val="0DE91161"/>
    <w:rsid w:val="0DED0484"/>
    <w:rsid w:val="0DFE1F61"/>
    <w:rsid w:val="0DFF583A"/>
    <w:rsid w:val="0E132949"/>
    <w:rsid w:val="0E150FC7"/>
    <w:rsid w:val="0E1550B9"/>
    <w:rsid w:val="0E1768D2"/>
    <w:rsid w:val="0E1B1BDE"/>
    <w:rsid w:val="0E2557C4"/>
    <w:rsid w:val="0E331B48"/>
    <w:rsid w:val="0E335936"/>
    <w:rsid w:val="0E370BEB"/>
    <w:rsid w:val="0E3D0C6A"/>
    <w:rsid w:val="0E3D6384"/>
    <w:rsid w:val="0E45297C"/>
    <w:rsid w:val="0E5860BF"/>
    <w:rsid w:val="0E5A33A7"/>
    <w:rsid w:val="0E5A50F0"/>
    <w:rsid w:val="0E6A3219"/>
    <w:rsid w:val="0E6D0095"/>
    <w:rsid w:val="0E6D568F"/>
    <w:rsid w:val="0E794998"/>
    <w:rsid w:val="0E836D65"/>
    <w:rsid w:val="0E8D2AE7"/>
    <w:rsid w:val="0E9A4469"/>
    <w:rsid w:val="0EAE4B57"/>
    <w:rsid w:val="0EB37A4F"/>
    <w:rsid w:val="0EB54921"/>
    <w:rsid w:val="0ED643AE"/>
    <w:rsid w:val="0EDC0485"/>
    <w:rsid w:val="0EDC2E67"/>
    <w:rsid w:val="0EDE45CC"/>
    <w:rsid w:val="0EDE7327"/>
    <w:rsid w:val="0EE2513C"/>
    <w:rsid w:val="0EFB621F"/>
    <w:rsid w:val="0EFC20D6"/>
    <w:rsid w:val="0F0673C7"/>
    <w:rsid w:val="0F100709"/>
    <w:rsid w:val="0F1A524F"/>
    <w:rsid w:val="0F1E3D13"/>
    <w:rsid w:val="0F241CFA"/>
    <w:rsid w:val="0F251CED"/>
    <w:rsid w:val="0F2C61F6"/>
    <w:rsid w:val="0F362536"/>
    <w:rsid w:val="0F440DDA"/>
    <w:rsid w:val="0F4551DE"/>
    <w:rsid w:val="0F47030E"/>
    <w:rsid w:val="0F4C6996"/>
    <w:rsid w:val="0F4D0375"/>
    <w:rsid w:val="0F4D15E5"/>
    <w:rsid w:val="0F504C9F"/>
    <w:rsid w:val="0F582F1B"/>
    <w:rsid w:val="0F5918F6"/>
    <w:rsid w:val="0F601422"/>
    <w:rsid w:val="0F603D4B"/>
    <w:rsid w:val="0F907D44"/>
    <w:rsid w:val="0F943CBC"/>
    <w:rsid w:val="0F961297"/>
    <w:rsid w:val="0F98728F"/>
    <w:rsid w:val="0F9F67D7"/>
    <w:rsid w:val="0FA36DE0"/>
    <w:rsid w:val="0FA844E6"/>
    <w:rsid w:val="0FA90A4C"/>
    <w:rsid w:val="0FB34275"/>
    <w:rsid w:val="0FBD6803"/>
    <w:rsid w:val="0FBF4EF2"/>
    <w:rsid w:val="0FDE1102"/>
    <w:rsid w:val="0FE44850"/>
    <w:rsid w:val="0FE935B8"/>
    <w:rsid w:val="0FEA15D7"/>
    <w:rsid w:val="0FF56510"/>
    <w:rsid w:val="0FF80E90"/>
    <w:rsid w:val="0FF92044"/>
    <w:rsid w:val="100211DB"/>
    <w:rsid w:val="10043166"/>
    <w:rsid w:val="101066BC"/>
    <w:rsid w:val="101C7D78"/>
    <w:rsid w:val="101E0CF4"/>
    <w:rsid w:val="10210649"/>
    <w:rsid w:val="10233FAE"/>
    <w:rsid w:val="10304293"/>
    <w:rsid w:val="103803CE"/>
    <w:rsid w:val="103E5926"/>
    <w:rsid w:val="104A6385"/>
    <w:rsid w:val="104B2850"/>
    <w:rsid w:val="1050413D"/>
    <w:rsid w:val="10555AB2"/>
    <w:rsid w:val="105B1F4E"/>
    <w:rsid w:val="105E5048"/>
    <w:rsid w:val="10876926"/>
    <w:rsid w:val="10B05BBB"/>
    <w:rsid w:val="10B47D51"/>
    <w:rsid w:val="10B74A55"/>
    <w:rsid w:val="10BC0D37"/>
    <w:rsid w:val="10BE547B"/>
    <w:rsid w:val="10C04319"/>
    <w:rsid w:val="10C0487F"/>
    <w:rsid w:val="10E0704B"/>
    <w:rsid w:val="10E76146"/>
    <w:rsid w:val="10F27CDB"/>
    <w:rsid w:val="10FC7927"/>
    <w:rsid w:val="11032FA4"/>
    <w:rsid w:val="11043415"/>
    <w:rsid w:val="110B0349"/>
    <w:rsid w:val="110B191C"/>
    <w:rsid w:val="110B4E30"/>
    <w:rsid w:val="111400BA"/>
    <w:rsid w:val="1122069A"/>
    <w:rsid w:val="11295DD9"/>
    <w:rsid w:val="11313D39"/>
    <w:rsid w:val="11336E30"/>
    <w:rsid w:val="113E4AC2"/>
    <w:rsid w:val="11460A34"/>
    <w:rsid w:val="114B7150"/>
    <w:rsid w:val="114D5A89"/>
    <w:rsid w:val="115324C3"/>
    <w:rsid w:val="11551F26"/>
    <w:rsid w:val="115F3855"/>
    <w:rsid w:val="11664DC2"/>
    <w:rsid w:val="116946CE"/>
    <w:rsid w:val="1178477B"/>
    <w:rsid w:val="117C1CA8"/>
    <w:rsid w:val="117C7715"/>
    <w:rsid w:val="119621FF"/>
    <w:rsid w:val="119954D0"/>
    <w:rsid w:val="119B035C"/>
    <w:rsid w:val="119B2856"/>
    <w:rsid w:val="119D17BC"/>
    <w:rsid w:val="11A9093F"/>
    <w:rsid w:val="11B064A6"/>
    <w:rsid w:val="11B3187F"/>
    <w:rsid w:val="11B84DC9"/>
    <w:rsid w:val="11C23651"/>
    <w:rsid w:val="11C37B0D"/>
    <w:rsid w:val="11C92B88"/>
    <w:rsid w:val="11D5041A"/>
    <w:rsid w:val="11D71759"/>
    <w:rsid w:val="11E07B48"/>
    <w:rsid w:val="11E1148A"/>
    <w:rsid w:val="11EC515D"/>
    <w:rsid w:val="11EC678C"/>
    <w:rsid w:val="11F00AB8"/>
    <w:rsid w:val="11F303F2"/>
    <w:rsid w:val="11F87987"/>
    <w:rsid w:val="121104E0"/>
    <w:rsid w:val="121624B5"/>
    <w:rsid w:val="12175767"/>
    <w:rsid w:val="122723D6"/>
    <w:rsid w:val="12285D0B"/>
    <w:rsid w:val="122A0D70"/>
    <w:rsid w:val="123266B2"/>
    <w:rsid w:val="12344D6D"/>
    <w:rsid w:val="123E0E09"/>
    <w:rsid w:val="12424619"/>
    <w:rsid w:val="12437BC1"/>
    <w:rsid w:val="124B3A76"/>
    <w:rsid w:val="125449F2"/>
    <w:rsid w:val="125D385D"/>
    <w:rsid w:val="12636D0A"/>
    <w:rsid w:val="1267603D"/>
    <w:rsid w:val="12694115"/>
    <w:rsid w:val="12877A3E"/>
    <w:rsid w:val="128E62E7"/>
    <w:rsid w:val="128F4283"/>
    <w:rsid w:val="12933DD2"/>
    <w:rsid w:val="129B154F"/>
    <w:rsid w:val="129C7769"/>
    <w:rsid w:val="12A552BE"/>
    <w:rsid w:val="12A8301D"/>
    <w:rsid w:val="12AA2F63"/>
    <w:rsid w:val="12AB7780"/>
    <w:rsid w:val="12AC677B"/>
    <w:rsid w:val="12B94BCD"/>
    <w:rsid w:val="12BF28E6"/>
    <w:rsid w:val="12CC23E9"/>
    <w:rsid w:val="12D73084"/>
    <w:rsid w:val="12E11A77"/>
    <w:rsid w:val="12F4107A"/>
    <w:rsid w:val="12FA29D0"/>
    <w:rsid w:val="13102007"/>
    <w:rsid w:val="13137F65"/>
    <w:rsid w:val="131C71C5"/>
    <w:rsid w:val="131F1B1F"/>
    <w:rsid w:val="13202BC2"/>
    <w:rsid w:val="132815EC"/>
    <w:rsid w:val="1330095C"/>
    <w:rsid w:val="1331557A"/>
    <w:rsid w:val="13382C1B"/>
    <w:rsid w:val="133E51AB"/>
    <w:rsid w:val="133F4B13"/>
    <w:rsid w:val="134859C3"/>
    <w:rsid w:val="134E7B7C"/>
    <w:rsid w:val="135F7034"/>
    <w:rsid w:val="1362344B"/>
    <w:rsid w:val="1365783B"/>
    <w:rsid w:val="136D3328"/>
    <w:rsid w:val="136F521F"/>
    <w:rsid w:val="137874D9"/>
    <w:rsid w:val="13911429"/>
    <w:rsid w:val="13932985"/>
    <w:rsid w:val="13A538D5"/>
    <w:rsid w:val="13A716AF"/>
    <w:rsid w:val="13B20A24"/>
    <w:rsid w:val="13B71147"/>
    <w:rsid w:val="13B829B5"/>
    <w:rsid w:val="13BC6EA2"/>
    <w:rsid w:val="13C20B7A"/>
    <w:rsid w:val="13C26F2E"/>
    <w:rsid w:val="13C70EAA"/>
    <w:rsid w:val="13D43563"/>
    <w:rsid w:val="13DA36DD"/>
    <w:rsid w:val="13E115AE"/>
    <w:rsid w:val="13E31971"/>
    <w:rsid w:val="13E60F94"/>
    <w:rsid w:val="13F077A5"/>
    <w:rsid w:val="13F46FFD"/>
    <w:rsid w:val="13F72D48"/>
    <w:rsid w:val="13FB57C1"/>
    <w:rsid w:val="13FC6733"/>
    <w:rsid w:val="13FE2933"/>
    <w:rsid w:val="140267FA"/>
    <w:rsid w:val="14037F55"/>
    <w:rsid w:val="1412089B"/>
    <w:rsid w:val="14122F4C"/>
    <w:rsid w:val="1412711B"/>
    <w:rsid w:val="14150017"/>
    <w:rsid w:val="14153445"/>
    <w:rsid w:val="1425280B"/>
    <w:rsid w:val="14263580"/>
    <w:rsid w:val="143001EF"/>
    <w:rsid w:val="144D59DD"/>
    <w:rsid w:val="14515AB5"/>
    <w:rsid w:val="1457188E"/>
    <w:rsid w:val="14595191"/>
    <w:rsid w:val="146046B9"/>
    <w:rsid w:val="14634BDE"/>
    <w:rsid w:val="146B30BF"/>
    <w:rsid w:val="146F7F15"/>
    <w:rsid w:val="14835E4B"/>
    <w:rsid w:val="14847767"/>
    <w:rsid w:val="148A10BF"/>
    <w:rsid w:val="148D49FA"/>
    <w:rsid w:val="149136F3"/>
    <w:rsid w:val="14AD02F2"/>
    <w:rsid w:val="14B97E6E"/>
    <w:rsid w:val="14BA79B1"/>
    <w:rsid w:val="14BB28CA"/>
    <w:rsid w:val="14BC3DF0"/>
    <w:rsid w:val="14C77175"/>
    <w:rsid w:val="14CE5547"/>
    <w:rsid w:val="14E43266"/>
    <w:rsid w:val="14EC3658"/>
    <w:rsid w:val="14EC6FFF"/>
    <w:rsid w:val="14FB054B"/>
    <w:rsid w:val="15007250"/>
    <w:rsid w:val="150C3B4A"/>
    <w:rsid w:val="15281788"/>
    <w:rsid w:val="1529677F"/>
    <w:rsid w:val="15386C20"/>
    <w:rsid w:val="153A3B7B"/>
    <w:rsid w:val="15443FBD"/>
    <w:rsid w:val="1556146C"/>
    <w:rsid w:val="156D741A"/>
    <w:rsid w:val="15751D84"/>
    <w:rsid w:val="1598287F"/>
    <w:rsid w:val="159B31F9"/>
    <w:rsid w:val="159B4065"/>
    <w:rsid w:val="159D34AB"/>
    <w:rsid w:val="15B1345A"/>
    <w:rsid w:val="15B504B6"/>
    <w:rsid w:val="15BE4CB4"/>
    <w:rsid w:val="15D12426"/>
    <w:rsid w:val="15DE6696"/>
    <w:rsid w:val="15E0568C"/>
    <w:rsid w:val="15E47C11"/>
    <w:rsid w:val="15ED5B9A"/>
    <w:rsid w:val="15EE68D9"/>
    <w:rsid w:val="15EF0D9F"/>
    <w:rsid w:val="15F3277C"/>
    <w:rsid w:val="15F65318"/>
    <w:rsid w:val="16024A41"/>
    <w:rsid w:val="16024E7A"/>
    <w:rsid w:val="160968BD"/>
    <w:rsid w:val="16140576"/>
    <w:rsid w:val="16152106"/>
    <w:rsid w:val="16203E82"/>
    <w:rsid w:val="162735FA"/>
    <w:rsid w:val="162F0007"/>
    <w:rsid w:val="163D1774"/>
    <w:rsid w:val="16426B70"/>
    <w:rsid w:val="164C0F42"/>
    <w:rsid w:val="164E3527"/>
    <w:rsid w:val="165574A7"/>
    <w:rsid w:val="16665F95"/>
    <w:rsid w:val="166F50DD"/>
    <w:rsid w:val="167C434B"/>
    <w:rsid w:val="168259F3"/>
    <w:rsid w:val="168A0D17"/>
    <w:rsid w:val="169C3C73"/>
    <w:rsid w:val="16A43051"/>
    <w:rsid w:val="16A67CA3"/>
    <w:rsid w:val="16A70754"/>
    <w:rsid w:val="16AD2790"/>
    <w:rsid w:val="16C339AA"/>
    <w:rsid w:val="16C60C70"/>
    <w:rsid w:val="16CD34C5"/>
    <w:rsid w:val="16CF433D"/>
    <w:rsid w:val="16D00160"/>
    <w:rsid w:val="16ED43DF"/>
    <w:rsid w:val="16F33A23"/>
    <w:rsid w:val="16F40F7D"/>
    <w:rsid w:val="16F9295F"/>
    <w:rsid w:val="16FA4990"/>
    <w:rsid w:val="17013D60"/>
    <w:rsid w:val="1702605A"/>
    <w:rsid w:val="1704043A"/>
    <w:rsid w:val="17041247"/>
    <w:rsid w:val="170540F4"/>
    <w:rsid w:val="170C0E4B"/>
    <w:rsid w:val="170C6E21"/>
    <w:rsid w:val="1710432E"/>
    <w:rsid w:val="17161484"/>
    <w:rsid w:val="171B3916"/>
    <w:rsid w:val="172301A4"/>
    <w:rsid w:val="17237589"/>
    <w:rsid w:val="17272ABD"/>
    <w:rsid w:val="173231CF"/>
    <w:rsid w:val="17331A5C"/>
    <w:rsid w:val="175109BE"/>
    <w:rsid w:val="1755299D"/>
    <w:rsid w:val="176423F0"/>
    <w:rsid w:val="176A7036"/>
    <w:rsid w:val="176D4DE0"/>
    <w:rsid w:val="17726C65"/>
    <w:rsid w:val="17737F45"/>
    <w:rsid w:val="17764BF4"/>
    <w:rsid w:val="17831E7A"/>
    <w:rsid w:val="1787588B"/>
    <w:rsid w:val="17920AE9"/>
    <w:rsid w:val="17940D13"/>
    <w:rsid w:val="179A1F42"/>
    <w:rsid w:val="17A160BD"/>
    <w:rsid w:val="17B50812"/>
    <w:rsid w:val="17B73CBB"/>
    <w:rsid w:val="17C6257A"/>
    <w:rsid w:val="17D707CE"/>
    <w:rsid w:val="17DE1485"/>
    <w:rsid w:val="17E21A23"/>
    <w:rsid w:val="17E53488"/>
    <w:rsid w:val="17F141CA"/>
    <w:rsid w:val="17F330BE"/>
    <w:rsid w:val="17F53C70"/>
    <w:rsid w:val="17FB0103"/>
    <w:rsid w:val="18006C7A"/>
    <w:rsid w:val="180201F8"/>
    <w:rsid w:val="18054CC1"/>
    <w:rsid w:val="18077ADA"/>
    <w:rsid w:val="180E63FA"/>
    <w:rsid w:val="18104B68"/>
    <w:rsid w:val="181079AF"/>
    <w:rsid w:val="181874B0"/>
    <w:rsid w:val="18245D46"/>
    <w:rsid w:val="18253FE3"/>
    <w:rsid w:val="182604C9"/>
    <w:rsid w:val="1831290B"/>
    <w:rsid w:val="183D4BC6"/>
    <w:rsid w:val="18400A0C"/>
    <w:rsid w:val="1843171B"/>
    <w:rsid w:val="18465784"/>
    <w:rsid w:val="184A2F8A"/>
    <w:rsid w:val="185029BE"/>
    <w:rsid w:val="18522F70"/>
    <w:rsid w:val="186B4F3B"/>
    <w:rsid w:val="186B5746"/>
    <w:rsid w:val="18700A2D"/>
    <w:rsid w:val="1872533A"/>
    <w:rsid w:val="18736E5D"/>
    <w:rsid w:val="187C6E6E"/>
    <w:rsid w:val="187D150F"/>
    <w:rsid w:val="18853B7C"/>
    <w:rsid w:val="1894791B"/>
    <w:rsid w:val="1897435D"/>
    <w:rsid w:val="189838E4"/>
    <w:rsid w:val="189B253E"/>
    <w:rsid w:val="18AC767C"/>
    <w:rsid w:val="18B9368D"/>
    <w:rsid w:val="18BF5CE6"/>
    <w:rsid w:val="18CA2E29"/>
    <w:rsid w:val="18CE1C4A"/>
    <w:rsid w:val="18D51DF8"/>
    <w:rsid w:val="18DF1C85"/>
    <w:rsid w:val="18E0458E"/>
    <w:rsid w:val="18E112C8"/>
    <w:rsid w:val="18E51BFF"/>
    <w:rsid w:val="18ED26BF"/>
    <w:rsid w:val="18EE1F0F"/>
    <w:rsid w:val="191F3B5D"/>
    <w:rsid w:val="19247D47"/>
    <w:rsid w:val="19321A27"/>
    <w:rsid w:val="1934057C"/>
    <w:rsid w:val="19565FC7"/>
    <w:rsid w:val="19583E12"/>
    <w:rsid w:val="195E58CE"/>
    <w:rsid w:val="1960124F"/>
    <w:rsid w:val="1966505C"/>
    <w:rsid w:val="19726418"/>
    <w:rsid w:val="19793BB6"/>
    <w:rsid w:val="197A0F87"/>
    <w:rsid w:val="19904C2C"/>
    <w:rsid w:val="1998384D"/>
    <w:rsid w:val="199F15E0"/>
    <w:rsid w:val="19A06BBC"/>
    <w:rsid w:val="19B52372"/>
    <w:rsid w:val="19BA3357"/>
    <w:rsid w:val="19C13CF7"/>
    <w:rsid w:val="19C45ACD"/>
    <w:rsid w:val="19CB2410"/>
    <w:rsid w:val="19CF7384"/>
    <w:rsid w:val="19D0372F"/>
    <w:rsid w:val="19D22153"/>
    <w:rsid w:val="19D50C45"/>
    <w:rsid w:val="19D93024"/>
    <w:rsid w:val="19D974C4"/>
    <w:rsid w:val="19DD4056"/>
    <w:rsid w:val="19E37B21"/>
    <w:rsid w:val="19EC1C4A"/>
    <w:rsid w:val="19EE4A52"/>
    <w:rsid w:val="19FA4D05"/>
    <w:rsid w:val="19FE3AE7"/>
    <w:rsid w:val="19FE5A3A"/>
    <w:rsid w:val="1A0F72C0"/>
    <w:rsid w:val="1A141D7E"/>
    <w:rsid w:val="1A1D1205"/>
    <w:rsid w:val="1A1F5D3C"/>
    <w:rsid w:val="1A245710"/>
    <w:rsid w:val="1A3E52B1"/>
    <w:rsid w:val="1A3F5EB1"/>
    <w:rsid w:val="1A4473A7"/>
    <w:rsid w:val="1A5A0BB3"/>
    <w:rsid w:val="1A5D19FC"/>
    <w:rsid w:val="1A6456C6"/>
    <w:rsid w:val="1A662FCB"/>
    <w:rsid w:val="1A6777E9"/>
    <w:rsid w:val="1A752D2A"/>
    <w:rsid w:val="1A7C5B63"/>
    <w:rsid w:val="1A7D392C"/>
    <w:rsid w:val="1A842622"/>
    <w:rsid w:val="1A8D2AD9"/>
    <w:rsid w:val="1A92260F"/>
    <w:rsid w:val="1AAD47A7"/>
    <w:rsid w:val="1AAF04DE"/>
    <w:rsid w:val="1AB72B24"/>
    <w:rsid w:val="1ABE56F7"/>
    <w:rsid w:val="1AC7704C"/>
    <w:rsid w:val="1ACB3D37"/>
    <w:rsid w:val="1ACF417C"/>
    <w:rsid w:val="1ADD2198"/>
    <w:rsid w:val="1ADF6732"/>
    <w:rsid w:val="1AED285D"/>
    <w:rsid w:val="1AF01C3F"/>
    <w:rsid w:val="1AFB7E16"/>
    <w:rsid w:val="1AFC269A"/>
    <w:rsid w:val="1B0332AD"/>
    <w:rsid w:val="1B1003BB"/>
    <w:rsid w:val="1B2277B4"/>
    <w:rsid w:val="1B2E3F55"/>
    <w:rsid w:val="1B321052"/>
    <w:rsid w:val="1B357501"/>
    <w:rsid w:val="1B400D2F"/>
    <w:rsid w:val="1B440BCA"/>
    <w:rsid w:val="1B470280"/>
    <w:rsid w:val="1B506075"/>
    <w:rsid w:val="1B53439C"/>
    <w:rsid w:val="1B711D78"/>
    <w:rsid w:val="1B745717"/>
    <w:rsid w:val="1B77551A"/>
    <w:rsid w:val="1B837AAE"/>
    <w:rsid w:val="1B8D1340"/>
    <w:rsid w:val="1B8F6947"/>
    <w:rsid w:val="1B981969"/>
    <w:rsid w:val="1B9A7ABA"/>
    <w:rsid w:val="1B9D289E"/>
    <w:rsid w:val="1BA025BB"/>
    <w:rsid w:val="1BA07C29"/>
    <w:rsid w:val="1BA2698B"/>
    <w:rsid w:val="1BAB171E"/>
    <w:rsid w:val="1BB940AA"/>
    <w:rsid w:val="1BBA0568"/>
    <w:rsid w:val="1BBB1DD1"/>
    <w:rsid w:val="1BBF2955"/>
    <w:rsid w:val="1BC13890"/>
    <w:rsid w:val="1BC92F8C"/>
    <w:rsid w:val="1BD00DA2"/>
    <w:rsid w:val="1BD42C97"/>
    <w:rsid w:val="1BE14E7B"/>
    <w:rsid w:val="1BE23531"/>
    <w:rsid w:val="1BE33822"/>
    <w:rsid w:val="1BE37D82"/>
    <w:rsid w:val="1BEA68D2"/>
    <w:rsid w:val="1BF706AA"/>
    <w:rsid w:val="1BF940AE"/>
    <w:rsid w:val="1BFE591D"/>
    <w:rsid w:val="1C072A5E"/>
    <w:rsid w:val="1C0D612E"/>
    <w:rsid w:val="1C1416BE"/>
    <w:rsid w:val="1C1525F8"/>
    <w:rsid w:val="1C152676"/>
    <w:rsid w:val="1C156D6E"/>
    <w:rsid w:val="1C1D7A85"/>
    <w:rsid w:val="1C254764"/>
    <w:rsid w:val="1C2E2CB2"/>
    <w:rsid w:val="1C3A2A40"/>
    <w:rsid w:val="1C4F1667"/>
    <w:rsid w:val="1C524630"/>
    <w:rsid w:val="1C534E3E"/>
    <w:rsid w:val="1C5B4D7A"/>
    <w:rsid w:val="1C5D3C9E"/>
    <w:rsid w:val="1C600CBC"/>
    <w:rsid w:val="1C724227"/>
    <w:rsid w:val="1C765454"/>
    <w:rsid w:val="1C7C5F5E"/>
    <w:rsid w:val="1CA9393B"/>
    <w:rsid w:val="1CAE1EF3"/>
    <w:rsid w:val="1CC04689"/>
    <w:rsid w:val="1CD36954"/>
    <w:rsid w:val="1CDB1A7E"/>
    <w:rsid w:val="1CDC41A5"/>
    <w:rsid w:val="1CFC3087"/>
    <w:rsid w:val="1CFE784F"/>
    <w:rsid w:val="1D030578"/>
    <w:rsid w:val="1D1D5CBA"/>
    <w:rsid w:val="1D291672"/>
    <w:rsid w:val="1D2A434B"/>
    <w:rsid w:val="1D2F07A5"/>
    <w:rsid w:val="1D374D94"/>
    <w:rsid w:val="1D3813C3"/>
    <w:rsid w:val="1D3D7A75"/>
    <w:rsid w:val="1D457E9F"/>
    <w:rsid w:val="1D52326D"/>
    <w:rsid w:val="1D6456DC"/>
    <w:rsid w:val="1D777819"/>
    <w:rsid w:val="1D810DC3"/>
    <w:rsid w:val="1D892DAA"/>
    <w:rsid w:val="1D8F0583"/>
    <w:rsid w:val="1D987AD3"/>
    <w:rsid w:val="1DA340CA"/>
    <w:rsid w:val="1DA91085"/>
    <w:rsid w:val="1DAB153C"/>
    <w:rsid w:val="1DAD0802"/>
    <w:rsid w:val="1DB877BE"/>
    <w:rsid w:val="1DCA7323"/>
    <w:rsid w:val="1DD43775"/>
    <w:rsid w:val="1DE24CA1"/>
    <w:rsid w:val="1DF27707"/>
    <w:rsid w:val="1DF4081C"/>
    <w:rsid w:val="1E003D32"/>
    <w:rsid w:val="1E197B08"/>
    <w:rsid w:val="1E290D3C"/>
    <w:rsid w:val="1E2D4B5B"/>
    <w:rsid w:val="1E380F80"/>
    <w:rsid w:val="1E3B7485"/>
    <w:rsid w:val="1E3D4D4B"/>
    <w:rsid w:val="1E61726C"/>
    <w:rsid w:val="1E661B71"/>
    <w:rsid w:val="1E6B32C0"/>
    <w:rsid w:val="1E872BDC"/>
    <w:rsid w:val="1E9D5E20"/>
    <w:rsid w:val="1E9F78BE"/>
    <w:rsid w:val="1EA44D75"/>
    <w:rsid w:val="1EA67464"/>
    <w:rsid w:val="1EB02330"/>
    <w:rsid w:val="1EB37018"/>
    <w:rsid w:val="1EB44A1E"/>
    <w:rsid w:val="1EB82EA7"/>
    <w:rsid w:val="1EB96BEC"/>
    <w:rsid w:val="1EBD2D5C"/>
    <w:rsid w:val="1EBF009B"/>
    <w:rsid w:val="1EC96E9B"/>
    <w:rsid w:val="1ED60E72"/>
    <w:rsid w:val="1EE73200"/>
    <w:rsid w:val="1EE764A8"/>
    <w:rsid w:val="1EF16F00"/>
    <w:rsid w:val="1EF22EA2"/>
    <w:rsid w:val="1F073828"/>
    <w:rsid w:val="1F0A1257"/>
    <w:rsid w:val="1F1474E7"/>
    <w:rsid w:val="1F1575C2"/>
    <w:rsid w:val="1F181F5C"/>
    <w:rsid w:val="1F1C3CFE"/>
    <w:rsid w:val="1F1F0CD5"/>
    <w:rsid w:val="1F21233F"/>
    <w:rsid w:val="1F265A82"/>
    <w:rsid w:val="1F26604F"/>
    <w:rsid w:val="1F2B68F6"/>
    <w:rsid w:val="1F302860"/>
    <w:rsid w:val="1F372826"/>
    <w:rsid w:val="1F3E6090"/>
    <w:rsid w:val="1F4206BB"/>
    <w:rsid w:val="1F462A17"/>
    <w:rsid w:val="1F484551"/>
    <w:rsid w:val="1F513443"/>
    <w:rsid w:val="1F534D4B"/>
    <w:rsid w:val="1F613C62"/>
    <w:rsid w:val="1F631EC2"/>
    <w:rsid w:val="1F632398"/>
    <w:rsid w:val="1F643814"/>
    <w:rsid w:val="1F662D4F"/>
    <w:rsid w:val="1F6A53DC"/>
    <w:rsid w:val="1F6E26F3"/>
    <w:rsid w:val="1F701554"/>
    <w:rsid w:val="1F703E23"/>
    <w:rsid w:val="1F721A21"/>
    <w:rsid w:val="1F767ACB"/>
    <w:rsid w:val="1F775E75"/>
    <w:rsid w:val="1F843598"/>
    <w:rsid w:val="1F870509"/>
    <w:rsid w:val="1F903FAD"/>
    <w:rsid w:val="1F93521D"/>
    <w:rsid w:val="1F9B34E0"/>
    <w:rsid w:val="1FA02860"/>
    <w:rsid w:val="1FA551DC"/>
    <w:rsid w:val="1FAC7FFE"/>
    <w:rsid w:val="1FB36925"/>
    <w:rsid w:val="1FC2553E"/>
    <w:rsid w:val="1FC33241"/>
    <w:rsid w:val="1FC353AC"/>
    <w:rsid w:val="1FD0024B"/>
    <w:rsid w:val="1FD235D2"/>
    <w:rsid w:val="1FD61B92"/>
    <w:rsid w:val="1FDB1FF8"/>
    <w:rsid w:val="1FDB2E4F"/>
    <w:rsid w:val="1FE74B43"/>
    <w:rsid w:val="1FEC7C0D"/>
    <w:rsid w:val="1FF904F2"/>
    <w:rsid w:val="1FF94214"/>
    <w:rsid w:val="1FF94399"/>
    <w:rsid w:val="1FF94AA4"/>
    <w:rsid w:val="1FFA519F"/>
    <w:rsid w:val="200D625C"/>
    <w:rsid w:val="20102E85"/>
    <w:rsid w:val="20105956"/>
    <w:rsid w:val="2014280D"/>
    <w:rsid w:val="201F1A01"/>
    <w:rsid w:val="202920A1"/>
    <w:rsid w:val="20336189"/>
    <w:rsid w:val="20355AD1"/>
    <w:rsid w:val="203A570F"/>
    <w:rsid w:val="203C45EC"/>
    <w:rsid w:val="203D21B3"/>
    <w:rsid w:val="204852C0"/>
    <w:rsid w:val="20490BF8"/>
    <w:rsid w:val="2051243E"/>
    <w:rsid w:val="205821CE"/>
    <w:rsid w:val="205D5961"/>
    <w:rsid w:val="20701EA1"/>
    <w:rsid w:val="207041EE"/>
    <w:rsid w:val="20765245"/>
    <w:rsid w:val="2084353B"/>
    <w:rsid w:val="208E50DA"/>
    <w:rsid w:val="209E4320"/>
    <w:rsid w:val="209F178A"/>
    <w:rsid w:val="20A43348"/>
    <w:rsid w:val="20A87A18"/>
    <w:rsid w:val="20A96F64"/>
    <w:rsid w:val="20BC23A9"/>
    <w:rsid w:val="20C05127"/>
    <w:rsid w:val="20C265C3"/>
    <w:rsid w:val="20D0618A"/>
    <w:rsid w:val="20DB5E94"/>
    <w:rsid w:val="20E75CC0"/>
    <w:rsid w:val="20E77FC6"/>
    <w:rsid w:val="20E945AE"/>
    <w:rsid w:val="20ED23B5"/>
    <w:rsid w:val="20F74EB6"/>
    <w:rsid w:val="20F80931"/>
    <w:rsid w:val="20F83BDA"/>
    <w:rsid w:val="210011A1"/>
    <w:rsid w:val="21131EF0"/>
    <w:rsid w:val="21143234"/>
    <w:rsid w:val="211C2F7E"/>
    <w:rsid w:val="211C531C"/>
    <w:rsid w:val="21226685"/>
    <w:rsid w:val="21293091"/>
    <w:rsid w:val="212F073E"/>
    <w:rsid w:val="21323EB7"/>
    <w:rsid w:val="2133173B"/>
    <w:rsid w:val="213B5F89"/>
    <w:rsid w:val="2145321F"/>
    <w:rsid w:val="21597313"/>
    <w:rsid w:val="215A0A17"/>
    <w:rsid w:val="215D1182"/>
    <w:rsid w:val="215D3436"/>
    <w:rsid w:val="215F509D"/>
    <w:rsid w:val="217917A5"/>
    <w:rsid w:val="217B70DA"/>
    <w:rsid w:val="2183292F"/>
    <w:rsid w:val="21852F5E"/>
    <w:rsid w:val="21881981"/>
    <w:rsid w:val="21895E60"/>
    <w:rsid w:val="218D6C14"/>
    <w:rsid w:val="219B50A2"/>
    <w:rsid w:val="21C41279"/>
    <w:rsid w:val="21C42942"/>
    <w:rsid w:val="21C5129D"/>
    <w:rsid w:val="21C661B5"/>
    <w:rsid w:val="21C97212"/>
    <w:rsid w:val="21D02DEB"/>
    <w:rsid w:val="21D24E3A"/>
    <w:rsid w:val="21D320A3"/>
    <w:rsid w:val="21D877B6"/>
    <w:rsid w:val="21FB7C1A"/>
    <w:rsid w:val="220963D7"/>
    <w:rsid w:val="220A024C"/>
    <w:rsid w:val="222901D5"/>
    <w:rsid w:val="222C72E5"/>
    <w:rsid w:val="223852D8"/>
    <w:rsid w:val="223E175C"/>
    <w:rsid w:val="224C5450"/>
    <w:rsid w:val="224C68B4"/>
    <w:rsid w:val="225F7789"/>
    <w:rsid w:val="22654945"/>
    <w:rsid w:val="226D7281"/>
    <w:rsid w:val="22761E86"/>
    <w:rsid w:val="2278572F"/>
    <w:rsid w:val="22845B36"/>
    <w:rsid w:val="22981849"/>
    <w:rsid w:val="22A04865"/>
    <w:rsid w:val="22A435B4"/>
    <w:rsid w:val="22A5220B"/>
    <w:rsid w:val="22A70C1D"/>
    <w:rsid w:val="22B0403E"/>
    <w:rsid w:val="22BB072D"/>
    <w:rsid w:val="22C20C4A"/>
    <w:rsid w:val="22C617B2"/>
    <w:rsid w:val="22C701E1"/>
    <w:rsid w:val="22CB52FE"/>
    <w:rsid w:val="22D54266"/>
    <w:rsid w:val="22DC740F"/>
    <w:rsid w:val="22DF297C"/>
    <w:rsid w:val="22E15590"/>
    <w:rsid w:val="22E3560E"/>
    <w:rsid w:val="22E60AE1"/>
    <w:rsid w:val="22F52C09"/>
    <w:rsid w:val="23062394"/>
    <w:rsid w:val="2308353B"/>
    <w:rsid w:val="23096A0B"/>
    <w:rsid w:val="23097C38"/>
    <w:rsid w:val="23130759"/>
    <w:rsid w:val="23156C27"/>
    <w:rsid w:val="23187793"/>
    <w:rsid w:val="231C118B"/>
    <w:rsid w:val="231D3E9B"/>
    <w:rsid w:val="2333583A"/>
    <w:rsid w:val="2342350A"/>
    <w:rsid w:val="23483696"/>
    <w:rsid w:val="234D1387"/>
    <w:rsid w:val="23534364"/>
    <w:rsid w:val="23641780"/>
    <w:rsid w:val="236F0477"/>
    <w:rsid w:val="23766A58"/>
    <w:rsid w:val="23782F38"/>
    <w:rsid w:val="238613BE"/>
    <w:rsid w:val="238B18E0"/>
    <w:rsid w:val="23987131"/>
    <w:rsid w:val="23A1648B"/>
    <w:rsid w:val="23B46494"/>
    <w:rsid w:val="23CC07F2"/>
    <w:rsid w:val="23D23590"/>
    <w:rsid w:val="23D97D1D"/>
    <w:rsid w:val="23E72074"/>
    <w:rsid w:val="23E751B7"/>
    <w:rsid w:val="23E81390"/>
    <w:rsid w:val="23F4102E"/>
    <w:rsid w:val="23F638C2"/>
    <w:rsid w:val="23F71589"/>
    <w:rsid w:val="24093F9F"/>
    <w:rsid w:val="240C0F7D"/>
    <w:rsid w:val="240D1201"/>
    <w:rsid w:val="240D28D2"/>
    <w:rsid w:val="241D3D76"/>
    <w:rsid w:val="241F31FE"/>
    <w:rsid w:val="2423395D"/>
    <w:rsid w:val="24274306"/>
    <w:rsid w:val="242D68B1"/>
    <w:rsid w:val="244711B6"/>
    <w:rsid w:val="245512D4"/>
    <w:rsid w:val="245A129F"/>
    <w:rsid w:val="24660F26"/>
    <w:rsid w:val="24683616"/>
    <w:rsid w:val="246861D1"/>
    <w:rsid w:val="246879B3"/>
    <w:rsid w:val="246B7B99"/>
    <w:rsid w:val="246D53C4"/>
    <w:rsid w:val="24704F71"/>
    <w:rsid w:val="24726503"/>
    <w:rsid w:val="247529E5"/>
    <w:rsid w:val="248362C8"/>
    <w:rsid w:val="24847078"/>
    <w:rsid w:val="24895FF7"/>
    <w:rsid w:val="248D39D4"/>
    <w:rsid w:val="248E4A63"/>
    <w:rsid w:val="249A65F9"/>
    <w:rsid w:val="24A154FD"/>
    <w:rsid w:val="24A2616C"/>
    <w:rsid w:val="24A36F36"/>
    <w:rsid w:val="24AE4C63"/>
    <w:rsid w:val="24B03CCD"/>
    <w:rsid w:val="24BD1960"/>
    <w:rsid w:val="24C344B4"/>
    <w:rsid w:val="24C55DAC"/>
    <w:rsid w:val="24D169D1"/>
    <w:rsid w:val="24D70701"/>
    <w:rsid w:val="24D76BA4"/>
    <w:rsid w:val="24DF6376"/>
    <w:rsid w:val="24E43C0F"/>
    <w:rsid w:val="24EC4255"/>
    <w:rsid w:val="250D6921"/>
    <w:rsid w:val="2515475B"/>
    <w:rsid w:val="25172CA1"/>
    <w:rsid w:val="251C0C0E"/>
    <w:rsid w:val="252A3E00"/>
    <w:rsid w:val="252C6874"/>
    <w:rsid w:val="253741E5"/>
    <w:rsid w:val="25432FAB"/>
    <w:rsid w:val="254B765C"/>
    <w:rsid w:val="254C3B57"/>
    <w:rsid w:val="255B5C9D"/>
    <w:rsid w:val="255E0420"/>
    <w:rsid w:val="25600958"/>
    <w:rsid w:val="25663E44"/>
    <w:rsid w:val="256B57BA"/>
    <w:rsid w:val="25824EB9"/>
    <w:rsid w:val="258D3386"/>
    <w:rsid w:val="259436EA"/>
    <w:rsid w:val="259D1F61"/>
    <w:rsid w:val="259D3AF2"/>
    <w:rsid w:val="25A71CD6"/>
    <w:rsid w:val="25AB5A0F"/>
    <w:rsid w:val="25B073C2"/>
    <w:rsid w:val="25BA30D5"/>
    <w:rsid w:val="25D126AF"/>
    <w:rsid w:val="25DC1F63"/>
    <w:rsid w:val="25DE3F96"/>
    <w:rsid w:val="25E03F27"/>
    <w:rsid w:val="25E10F48"/>
    <w:rsid w:val="25E91EE8"/>
    <w:rsid w:val="25EA5AEE"/>
    <w:rsid w:val="25FF47BF"/>
    <w:rsid w:val="26001EDE"/>
    <w:rsid w:val="26010699"/>
    <w:rsid w:val="26044DE8"/>
    <w:rsid w:val="260A2683"/>
    <w:rsid w:val="260A41CF"/>
    <w:rsid w:val="26100E01"/>
    <w:rsid w:val="26143C9E"/>
    <w:rsid w:val="261D63EE"/>
    <w:rsid w:val="261D6770"/>
    <w:rsid w:val="261E247C"/>
    <w:rsid w:val="262A5EF5"/>
    <w:rsid w:val="262F051C"/>
    <w:rsid w:val="26361D3C"/>
    <w:rsid w:val="263755A7"/>
    <w:rsid w:val="263E09B1"/>
    <w:rsid w:val="264676A6"/>
    <w:rsid w:val="264C0905"/>
    <w:rsid w:val="264E7107"/>
    <w:rsid w:val="26534D4B"/>
    <w:rsid w:val="265643D2"/>
    <w:rsid w:val="265A191A"/>
    <w:rsid w:val="26650F71"/>
    <w:rsid w:val="2669668F"/>
    <w:rsid w:val="266B738A"/>
    <w:rsid w:val="26791CD2"/>
    <w:rsid w:val="26876D49"/>
    <w:rsid w:val="26884FF4"/>
    <w:rsid w:val="26906A65"/>
    <w:rsid w:val="26933A3D"/>
    <w:rsid w:val="26986A13"/>
    <w:rsid w:val="26A403F6"/>
    <w:rsid w:val="26B5424B"/>
    <w:rsid w:val="26C478C5"/>
    <w:rsid w:val="26E4534A"/>
    <w:rsid w:val="26EA6408"/>
    <w:rsid w:val="26FE7D9F"/>
    <w:rsid w:val="270338B7"/>
    <w:rsid w:val="2706157B"/>
    <w:rsid w:val="270E5D7A"/>
    <w:rsid w:val="2712775E"/>
    <w:rsid w:val="27136AFD"/>
    <w:rsid w:val="271742D6"/>
    <w:rsid w:val="271E3B9F"/>
    <w:rsid w:val="27375930"/>
    <w:rsid w:val="27407C14"/>
    <w:rsid w:val="2747546B"/>
    <w:rsid w:val="27483ECC"/>
    <w:rsid w:val="274A3015"/>
    <w:rsid w:val="27504F25"/>
    <w:rsid w:val="2752545E"/>
    <w:rsid w:val="275611A6"/>
    <w:rsid w:val="275C08CB"/>
    <w:rsid w:val="275C6DD8"/>
    <w:rsid w:val="276237A2"/>
    <w:rsid w:val="27630E83"/>
    <w:rsid w:val="27684AF5"/>
    <w:rsid w:val="277010EB"/>
    <w:rsid w:val="2773244A"/>
    <w:rsid w:val="27744B7A"/>
    <w:rsid w:val="277657DE"/>
    <w:rsid w:val="277953EF"/>
    <w:rsid w:val="27840128"/>
    <w:rsid w:val="278D2F00"/>
    <w:rsid w:val="279820CB"/>
    <w:rsid w:val="279A114E"/>
    <w:rsid w:val="27A171BA"/>
    <w:rsid w:val="27A77126"/>
    <w:rsid w:val="27AD5EE4"/>
    <w:rsid w:val="27B642A9"/>
    <w:rsid w:val="27CB1876"/>
    <w:rsid w:val="27D5220F"/>
    <w:rsid w:val="27E91E55"/>
    <w:rsid w:val="27F10C24"/>
    <w:rsid w:val="27F26164"/>
    <w:rsid w:val="27FB49AA"/>
    <w:rsid w:val="28000C29"/>
    <w:rsid w:val="28030707"/>
    <w:rsid w:val="28086609"/>
    <w:rsid w:val="280E23CC"/>
    <w:rsid w:val="28205F1A"/>
    <w:rsid w:val="28214534"/>
    <w:rsid w:val="283F0B99"/>
    <w:rsid w:val="2843642B"/>
    <w:rsid w:val="28450A92"/>
    <w:rsid w:val="284C15D9"/>
    <w:rsid w:val="285654C8"/>
    <w:rsid w:val="28582FFC"/>
    <w:rsid w:val="2863753F"/>
    <w:rsid w:val="286B25C1"/>
    <w:rsid w:val="286F3CE6"/>
    <w:rsid w:val="28711627"/>
    <w:rsid w:val="287303E1"/>
    <w:rsid w:val="28756D6E"/>
    <w:rsid w:val="28790B2C"/>
    <w:rsid w:val="28A53ADF"/>
    <w:rsid w:val="28A62EB3"/>
    <w:rsid w:val="28A7788E"/>
    <w:rsid w:val="28B93D01"/>
    <w:rsid w:val="28C82422"/>
    <w:rsid w:val="28DD69CC"/>
    <w:rsid w:val="28DE29CF"/>
    <w:rsid w:val="28DF3ADF"/>
    <w:rsid w:val="28E0389D"/>
    <w:rsid w:val="28E33CBF"/>
    <w:rsid w:val="28EB2968"/>
    <w:rsid w:val="28F87073"/>
    <w:rsid w:val="28F907CE"/>
    <w:rsid w:val="290601B3"/>
    <w:rsid w:val="290667C8"/>
    <w:rsid w:val="2909509A"/>
    <w:rsid w:val="29126744"/>
    <w:rsid w:val="29126D1A"/>
    <w:rsid w:val="29190E04"/>
    <w:rsid w:val="29256EC8"/>
    <w:rsid w:val="29271A7E"/>
    <w:rsid w:val="2930431E"/>
    <w:rsid w:val="29400A1F"/>
    <w:rsid w:val="29414B8D"/>
    <w:rsid w:val="294D766E"/>
    <w:rsid w:val="295F2016"/>
    <w:rsid w:val="297013EA"/>
    <w:rsid w:val="297041BE"/>
    <w:rsid w:val="2974448C"/>
    <w:rsid w:val="297B13BB"/>
    <w:rsid w:val="29855B0E"/>
    <w:rsid w:val="298828B2"/>
    <w:rsid w:val="298A7389"/>
    <w:rsid w:val="298B1452"/>
    <w:rsid w:val="298D6A6E"/>
    <w:rsid w:val="29A13C87"/>
    <w:rsid w:val="29B819C9"/>
    <w:rsid w:val="29C21DD6"/>
    <w:rsid w:val="29C608C8"/>
    <w:rsid w:val="29CE13CD"/>
    <w:rsid w:val="29D577BC"/>
    <w:rsid w:val="29D60BE0"/>
    <w:rsid w:val="29DE2D77"/>
    <w:rsid w:val="29E120D4"/>
    <w:rsid w:val="29EC09FF"/>
    <w:rsid w:val="29EC664E"/>
    <w:rsid w:val="2A005A8C"/>
    <w:rsid w:val="2A0160AF"/>
    <w:rsid w:val="2A085F01"/>
    <w:rsid w:val="2A0A271D"/>
    <w:rsid w:val="2A18467B"/>
    <w:rsid w:val="2A2A63FD"/>
    <w:rsid w:val="2A2D1B07"/>
    <w:rsid w:val="2A2D6F94"/>
    <w:rsid w:val="2A3315FC"/>
    <w:rsid w:val="2A392EC6"/>
    <w:rsid w:val="2A3B4524"/>
    <w:rsid w:val="2A3D16E6"/>
    <w:rsid w:val="2A401A81"/>
    <w:rsid w:val="2A4A41E7"/>
    <w:rsid w:val="2A4D5791"/>
    <w:rsid w:val="2A503BB4"/>
    <w:rsid w:val="2A544EDD"/>
    <w:rsid w:val="2A561B1D"/>
    <w:rsid w:val="2A584A33"/>
    <w:rsid w:val="2A5A2140"/>
    <w:rsid w:val="2A634827"/>
    <w:rsid w:val="2A6A7AA1"/>
    <w:rsid w:val="2A6C26F3"/>
    <w:rsid w:val="2A771FF5"/>
    <w:rsid w:val="2A7A1689"/>
    <w:rsid w:val="2A925112"/>
    <w:rsid w:val="2A967C70"/>
    <w:rsid w:val="2A980465"/>
    <w:rsid w:val="2A9A0DFC"/>
    <w:rsid w:val="2A9B6450"/>
    <w:rsid w:val="2AAD258E"/>
    <w:rsid w:val="2AAE1DB5"/>
    <w:rsid w:val="2ABC3188"/>
    <w:rsid w:val="2ABC79C8"/>
    <w:rsid w:val="2AC4339B"/>
    <w:rsid w:val="2ACD27F3"/>
    <w:rsid w:val="2ACF1F89"/>
    <w:rsid w:val="2AD32767"/>
    <w:rsid w:val="2ADB4471"/>
    <w:rsid w:val="2AE07551"/>
    <w:rsid w:val="2AE16257"/>
    <w:rsid w:val="2AE53939"/>
    <w:rsid w:val="2AE83787"/>
    <w:rsid w:val="2AFD370B"/>
    <w:rsid w:val="2B00429C"/>
    <w:rsid w:val="2B011037"/>
    <w:rsid w:val="2B1A4904"/>
    <w:rsid w:val="2B1F41F4"/>
    <w:rsid w:val="2B2238B5"/>
    <w:rsid w:val="2B262559"/>
    <w:rsid w:val="2B2F7F54"/>
    <w:rsid w:val="2B3402A7"/>
    <w:rsid w:val="2B4715CE"/>
    <w:rsid w:val="2B476B48"/>
    <w:rsid w:val="2B496A85"/>
    <w:rsid w:val="2B4D1A95"/>
    <w:rsid w:val="2B4D2C8F"/>
    <w:rsid w:val="2B4F52BD"/>
    <w:rsid w:val="2B5011A3"/>
    <w:rsid w:val="2B5402E4"/>
    <w:rsid w:val="2B6D2113"/>
    <w:rsid w:val="2B6E4F69"/>
    <w:rsid w:val="2B7C2E9B"/>
    <w:rsid w:val="2B7D0459"/>
    <w:rsid w:val="2B847206"/>
    <w:rsid w:val="2B8D47BE"/>
    <w:rsid w:val="2B921837"/>
    <w:rsid w:val="2B936C22"/>
    <w:rsid w:val="2B964718"/>
    <w:rsid w:val="2B982F26"/>
    <w:rsid w:val="2BA1424F"/>
    <w:rsid w:val="2BA95E58"/>
    <w:rsid w:val="2BAC2537"/>
    <w:rsid w:val="2BAE029A"/>
    <w:rsid w:val="2BBC3653"/>
    <w:rsid w:val="2BC13F9E"/>
    <w:rsid w:val="2BC83FDD"/>
    <w:rsid w:val="2BD702FD"/>
    <w:rsid w:val="2BE25B35"/>
    <w:rsid w:val="2BEC3DB7"/>
    <w:rsid w:val="2BEC598B"/>
    <w:rsid w:val="2BED0DF1"/>
    <w:rsid w:val="2BF90B50"/>
    <w:rsid w:val="2C011F5F"/>
    <w:rsid w:val="2C031B3C"/>
    <w:rsid w:val="2C0A04D4"/>
    <w:rsid w:val="2C111559"/>
    <w:rsid w:val="2C18081D"/>
    <w:rsid w:val="2C194BF0"/>
    <w:rsid w:val="2C266370"/>
    <w:rsid w:val="2C276A0C"/>
    <w:rsid w:val="2C2866CB"/>
    <w:rsid w:val="2C2A527A"/>
    <w:rsid w:val="2C331C4E"/>
    <w:rsid w:val="2C3528B8"/>
    <w:rsid w:val="2C3B0123"/>
    <w:rsid w:val="2C3D438E"/>
    <w:rsid w:val="2C426BBC"/>
    <w:rsid w:val="2C4348E9"/>
    <w:rsid w:val="2C4B76DA"/>
    <w:rsid w:val="2C4C5CF1"/>
    <w:rsid w:val="2C4D54ED"/>
    <w:rsid w:val="2C4E4EBC"/>
    <w:rsid w:val="2C5078A2"/>
    <w:rsid w:val="2C510CF0"/>
    <w:rsid w:val="2C5132E0"/>
    <w:rsid w:val="2C5302F5"/>
    <w:rsid w:val="2C530956"/>
    <w:rsid w:val="2C57073F"/>
    <w:rsid w:val="2C672725"/>
    <w:rsid w:val="2C744ACA"/>
    <w:rsid w:val="2C767241"/>
    <w:rsid w:val="2C78031D"/>
    <w:rsid w:val="2C8D1660"/>
    <w:rsid w:val="2C911216"/>
    <w:rsid w:val="2C95118A"/>
    <w:rsid w:val="2C9B3995"/>
    <w:rsid w:val="2C9F5976"/>
    <w:rsid w:val="2CA32F03"/>
    <w:rsid w:val="2CA5552C"/>
    <w:rsid w:val="2CA724EE"/>
    <w:rsid w:val="2CBA7193"/>
    <w:rsid w:val="2CBD7789"/>
    <w:rsid w:val="2CC414CF"/>
    <w:rsid w:val="2CC6695A"/>
    <w:rsid w:val="2CC77FEC"/>
    <w:rsid w:val="2CCB0423"/>
    <w:rsid w:val="2CDE60E2"/>
    <w:rsid w:val="2CE11C79"/>
    <w:rsid w:val="2CFC05FF"/>
    <w:rsid w:val="2D0B2C8A"/>
    <w:rsid w:val="2D117EFF"/>
    <w:rsid w:val="2D21253D"/>
    <w:rsid w:val="2D215E0E"/>
    <w:rsid w:val="2D261A9A"/>
    <w:rsid w:val="2D290DA3"/>
    <w:rsid w:val="2D29331A"/>
    <w:rsid w:val="2D365E14"/>
    <w:rsid w:val="2D37423E"/>
    <w:rsid w:val="2D4253E7"/>
    <w:rsid w:val="2D4670ED"/>
    <w:rsid w:val="2D475307"/>
    <w:rsid w:val="2D4A50D0"/>
    <w:rsid w:val="2D556073"/>
    <w:rsid w:val="2D6E0349"/>
    <w:rsid w:val="2D822B8F"/>
    <w:rsid w:val="2D8377FF"/>
    <w:rsid w:val="2D852164"/>
    <w:rsid w:val="2D8A644C"/>
    <w:rsid w:val="2D8B465F"/>
    <w:rsid w:val="2DA76B2F"/>
    <w:rsid w:val="2DC66DA2"/>
    <w:rsid w:val="2DD14BBB"/>
    <w:rsid w:val="2DD470C9"/>
    <w:rsid w:val="2DE60BF3"/>
    <w:rsid w:val="2DE92C43"/>
    <w:rsid w:val="2DF0055F"/>
    <w:rsid w:val="2DFB4FA6"/>
    <w:rsid w:val="2DFC26E6"/>
    <w:rsid w:val="2DFD252A"/>
    <w:rsid w:val="2E093EF2"/>
    <w:rsid w:val="2E0E3598"/>
    <w:rsid w:val="2E1759CC"/>
    <w:rsid w:val="2E181282"/>
    <w:rsid w:val="2E1B10D0"/>
    <w:rsid w:val="2E220BC5"/>
    <w:rsid w:val="2E2E3BC8"/>
    <w:rsid w:val="2E410AED"/>
    <w:rsid w:val="2E42682D"/>
    <w:rsid w:val="2E4A748B"/>
    <w:rsid w:val="2E4C7F07"/>
    <w:rsid w:val="2E514391"/>
    <w:rsid w:val="2E517EE7"/>
    <w:rsid w:val="2E566815"/>
    <w:rsid w:val="2E6A3A2B"/>
    <w:rsid w:val="2E6C2BE5"/>
    <w:rsid w:val="2E791E81"/>
    <w:rsid w:val="2E8B3D04"/>
    <w:rsid w:val="2E8B51DF"/>
    <w:rsid w:val="2E8E4B1C"/>
    <w:rsid w:val="2E9300FD"/>
    <w:rsid w:val="2E967626"/>
    <w:rsid w:val="2E9778A7"/>
    <w:rsid w:val="2E9973F9"/>
    <w:rsid w:val="2E9B5E39"/>
    <w:rsid w:val="2E9D2126"/>
    <w:rsid w:val="2EA616DD"/>
    <w:rsid w:val="2EAC0F3E"/>
    <w:rsid w:val="2EB34B86"/>
    <w:rsid w:val="2EBB275D"/>
    <w:rsid w:val="2EC009CD"/>
    <w:rsid w:val="2ECD2EB0"/>
    <w:rsid w:val="2ED5236C"/>
    <w:rsid w:val="2EDF4864"/>
    <w:rsid w:val="2EE0117E"/>
    <w:rsid w:val="2EE11D18"/>
    <w:rsid w:val="2EEC2C91"/>
    <w:rsid w:val="2EEC7D2C"/>
    <w:rsid w:val="2EF004DB"/>
    <w:rsid w:val="2EF27862"/>
    <w:rsid w:val="2EF92106"/>
    <w:rsid w:val="2F01238C"/>
    <w:rsid w:val="2F0C63E5"/>
    <w:rsid w:val="2F202BB3"/>
    <w:rsid w:val="2F227732"/>
    <w:rsid w:val="2F2850F7"/>
    <w:rsid w:val="2F2D3DDF"/>
    <w:rsid w:val="2F41380B"/>
    <w:rsid w:val="2F540084"/>
    <w:rsid w:val="2F566FC1"/>
    <w:rsid w:val="2F574842"/>
    <w:rsid w:val="2F6D570B"/>
    <w:rsid w:val="2F6E393A"/>
    <w:rsid w:val="2F712457"/>
    <w:rsid w:val="2F775AB2"/>
    <w:rsid w:val="2F7A3EA7"/>
    <w:rsid w:val="2F841050"/>
    <w:rsid w:val="2FAC0643"/>
    <w:rsid w:val="2FAE6880"/>
    <w:rsid w:val="2FAE6945"/>
    <w:rsid w:val="2FBF7E5B"/>
    <w:rsid w:val="2FC20285"/>
    <w:rsid w:val="2FC3347E"/>
    <w:rsid w:val="2FCA4DAE"/>
    <w:rsid w:val="2FD44569"/>
    <w:rsid w:val="2FDE672B"/>
    <w:rsid w:val="2FE13EBC"/>
    <w:rsid w:val="2FED73CB"/>
    <w:rsid w:val="2FF23282"/>
    <w:rsid w:val="2FFB2BD7"/>
    <w:rsid w:val="2FFD1940"/>
    <w:rsid w:val="3008178C"/>
    <w:rsid w:val="300B216D"/>
    <w:rsid w:val="300B4B91"/>
    <w:rsid w:val="303A7960"/>
    <w:rsid w:val="303C741E"/>
    <w:rsid w:val="30427E62"/>
    <w:rsid w:val="304865EB"/>
    <w:rsid w:val="304F44CC"/>
    <w:rsid w:val="305562E6"/>
    <w:rsid w:val="306125D7"/>
    <w:rsid w:val="306A00F0"/>
    <w:rsid w:val="307219EA"/>
    <w:rsid w:val="307234E9"/>
    <w:rsid w:val="30765434"/>
    <w:rsid w:val="307C0F2D"/>
    <w:rsid w:val="308343D6"/>
    <w:rsid w:val="30962417"/>
    <w:rsid w:val="30BA1A63"/>
    <w:rsid w:val="30BD4F6A"/>
    <w:rsid w:val="30C274E9"/>
    <w:rsid w:val="30D15AC7"/>
    <w:rsid w:val="30E34F11"/>
    <w:rsid w:val="30E50205"/>
    <w:rsid w:val="30E50D14"/>
    <w:rsid w:val="30F152C7"/>
    <w:rsid w:val="30F215B5"/>
    <w:rsid w:val="30F330B4"/>
    <w:rsid w:val="30F61EA0"/>
    <w:rsid w:val="30F81AA6"/>
    <w:rsid w:val="30FC373E"/>
    <w:rsid w:val="31013F41"/>
    <w:rsid w:val="310474F7"/>
    <w:rsid w:val="310561A9"/>
    <w:rsid w:val="31090684"/>
    <w:rsid w:val="310B1469"/>
    <w:rsid w:val="310F791A"/>
    <w:rsid w:val="311065C2"/>
    <w:rsid w:val="31132B2B"/>
    <w:rsid w:val="3116107D"/>
    <w:rsid w:val="31172A4B"/>
    <w:rsid w:val="31225977"/>
    <w:rsid w:val="312C13AB"/>
    <w:rsid w:val="31394144"/>
    <w:rsid w:val="313D10AD"/>
    <w:rsid w:val="313D238B"/>
    <w:rsid w:val="313D4CB6"/>
    <w:rsid w:val="313E7289"/>
    <w:rsid w:val="31407AAB"/>
    <w:rsid w:val="31434D8F"/>
    <w:rsid w:val="314620A5"/>
    <w:rsid w:val="31462216"/>
    <w:rsid w:val="31501AE8"/>
    <w:rsid w:val="315960CF"/>
    <w:rsid w:val="316D747F"/>
    <w:rsid w:val="317064C8"/>
    <w:rsid w:val="31706D44"/>
    <w:rsid w:val="3173767B"/>
    <w:rsid w:val="317A3C12"/>
    <w:rsid w:val="31810122"/>
    <w:rsid w:val="31811883"/>
    <w:rsid w:val="31831514"/>
    <w:rsid w:val="31967CFC"/>
    <w:rsid w:val="31977E9C"/>
    <w:rsid w:val="3199161D"/>
    <w:rsid w:val="31A04388"/>
    <w:rsid w:val="31A13484"/>
    <w:rsid w:val="31B640AD"/>
    <w:rsid w:val="31C15CDB"/>
    <w:rsid w:val="31D26FC7"/>
    <w:rsid w:val="31D47BA1"/>
    <w:rsid w:val="31DE4C87"/>
    <w:rsid w:val="31E11696"/>
    <w:rsid w:val="31E13DD4"/>
    <w:rsid w:val="31E558DB"/>
    <w:rsid w:val="31EF00EE"/>
    <w:rsid w:val="31F9128B"/>
    <w:rsid w:val="31FE749F"/>
    <w:rsid w:val="31FF78D0"/>
    <w:rsid w:val="32203607"/>
    <w:rsid w:val="322643F6"/>
    <w:rsid w:val="322A7820"/>
    <w:rsid w:val="322D6E90"/>
    <w:rsid w:val="323B0A6E"/>
    <w:rsid w:val="32407403"/>
    <w:rsid w:val="32417CA3"/>
    <w:rsid w:val="32466A19"/>
    <w:rsid w:val="324A19A4"/>
    <w:rsid w:val="324C38D0"/>
    <w:rsid w:val="325A34F5"/>
    <w:rsid w:val="325B403D"/>
    <w:rsid w:val="32786B8B"/>
    <w:rsid w:val="327A15FE"/>
    <w:rsid w:val="32814A95"/>
    <w:rsid w:val="32851E70"/>
    <w:rsid w:val="32852AD3"/>
    <w:rsid w:val="32981F20"/>
    <w:rsid w:val="329B337E"/>
    <w:rsid w:val="329D5818"/>
    <w:rsid w:val="32A1795F"/>
    <w:rsid w:val="32A70334"/>
    <w:rsid w:val="32BF05E8"/>
    <w:rsid w:val="32CC515E"/>
    <w:rsid w:val="32D92216"/>
    <w:rsid w:val="32E43E2D"/>
    <w:rsid w:val="32E665FE"/>
    <w:rsid w:val="32EA2E8F"/>
    <w:rsid w:val="32F55407"/>
    <w:rsid w:val="32FE3D1B"/>
    <w:rsid w:val="33031427"/>
    <w:rsid w:val="330855CD"/>
    <w:rsid w:val="330A6CC2"/>
    <w:rsid w:val="330D6A4E"/>
    <w:rsid w:val="33163228"/>
    <w:rsid w:val="331678D2"/>
    <w:rsid w:val="331915E7"/>
    <w:rsid w:val="332800C2"/>
    <w:rsid w:val="332977E7"/>
    <w:rsid w:val="332D3076"/>
    <w:rsid w:val="33336529"/>
    <w:rsid w:val="33395500"/>
    <w:rsid w:val="333B6BB6"/>
    <w:rsid w:val="33443EAB"/>
    <w:rsid w:val="33520C6D"/>
    <w:rsid w:val="33555B28"/>
    <w:rsid w:val="335B39DA"/>
    <w:rsid w:val="335C2D29"/>
    <w:rsid w:val="33607E3B"/>
    <w:rsid w:val="336D32E5"/>
    <w:rsid w:val="336E434E"/>
    <w:rsid w:val="337E1464"/>
    <w:rsid w:val="338D538A"/>
    <w:rsid w:val="339144A7"/>
    <w:rsid w:val="3393291E"/>
    <w:rsid w:val="339465C1"/>
    <w:rsid w:val="339506D2"/>
    <w:rsid w:val="33A310E3"/>
    <w:rsid w:val="33A3797E"/>
    <w:rsid w:val="33A769AE"/>
    <w:rsid w:val="33AA14AB"/>
    <w:rsid w:val="33BE35A5"/>
    <w:rsid w:val="33C30953"/>
    <w:rsid w:val="33CB0F5C"/>
    <w:rsid w:val="33CC374E"/>
    <w:rsid w:val="33CC3E87"/>
    <w:rsid w:val="33D0103F"/>
    <w:rsid w:val="33D32A08"/>
    <w:rsid w:val="33D83BF2"/>
    <w:rsid w:val="33DB454A"/>
    <w:rsid w:val="33DB7D63"/>
    <w:rsid w:val="33DD3A03"/>
    <w:rsid w:val="33DE0F6C"/>
    <w:rsid w:val="33ED4162"/>
    <w:rsid w:val="33F027AC"/>
    <w:rsid w:val="33FB28C3"/>
    <w:rsid w:val="34227E0B"/>
    <w:rsid w:val="342D7DFC"/>
    <w:rsid w:val="34332884"/>
    <w:rsid w:val="343519A0"/>
    <w:rsid w:val="343847B4"/>
    <w:rsid w:val="343B3C30"/>
    <w:rsid w:val="34495FAB"/>
    <w:rsid w:val="345435BF"/>
    <w:rsid w:val="346D391B"/>
    <w:rsid w:val="346E44C5"/>
    <w:rsid w:val="34790F48"/>
    <w:rsid w:val="347B3036"/>
    <w:rsid w:val="347D353F"/>
    <w:rsid w:val="34851056"/>
    <w:rsid w:val="34886EE4"/>
    <w:rsid w:val="349D0DD2"/>
    <w:rsid w:val="34A126DE"/>
    <w:rsid w:val="34A17016"/>
    <w:rsid w:val="34A24854"/>
    <w:rsid w:val="34AA3B65"/>
    <w:rsid w:val="34AC245D"/>
    <w:rsid w:val="34B010BB"/>
    <w:rsid w:val="34BE430E"/>
    <w:rsid w:val="34CB29D9"/>
    <w:rsid w:val="34CC0F57"/>
    <w:rsid w:val="34CD1474"/>
    <w:rsid w:val="34D47995"/>
    <w:rsid w:val="34DB328E"/>
    <w:rsid w:val="34E16CED"/>
    <w:rsid w:val="34E21614"/>
    <w:rsid w:val="34E93F13"/>
    <w:rsid w:val="34E979E4"/>
    <w:rsid w:val="34F1454B"/>
    <w:rsid w:val="34FF4786"/>
    <w:rsid w:val="34FF58FD"/>
    <w:rsid w:val="35053286"/>
    <w:rsid w:val="35146D15"/>
    <w:rsid w:val="35220150"/>
    <w:rsid w:val="352C7BDA"/>
    <w:rsid w:val="35375046"/>
    <w:rsid w:val="353E2F2E"/>
    <w:rsid w:val="3556360D"/>
    <w:rsid w:val="355F00F2"/>
    <w:rsid w:val="356B19FA"/>
    <w:rsid w:val="356C5928"/>
    <w:rsid w:val="35785AE2"/>
    <w:rsid w:val="357B6969"/>
    <w:rsid w:val="357E73F2"/>
    <w:rsid w:val="35924C50"/>
    <w:rsid w:val="35944308"/>
    <w:rsid w:val="359644E4"/>
    <w:rsid w:val="3598736F"/>
    <w:rsid w:val="359F442D"/>
    <w:rsid w:val="35A24028"/>
    <w:rsid w:val="35A96811"/>
    <w:rsid w:val="35AD12E1"/>
    <w:rsid w:val="35B04440"/>
    <w:rsid w:val="35B907E4"/>
    <w:rsid w:val="35C967FD"/>
    <w:rsid w:val="35CD37C6"/>
    <w:rsid w:val="35D96F49"/>
    <w:rsid w:val="35F24AD8"/>
    <w:rsid w:val="35F605BB"/>
    <w:rsid w:val="35F8282A"/>
    <w:rsid w:val="35FC03DD"/>
    <w:rsid w:val="36012536"/>
    <w:rsid w:val="36013E64"/>
    <w:rsid w:val="3602692F"/>
    <w:rsid w:val="360B57D6"/>
    <w:rsid w:val="360C1B44"/>
    <w:rsid w:val="360D57EF"/>
    <w:rsid w:val="3610449D"/>
    <w:rsid w:val="36131858"/>
    <w:rsid w:val="361422C4"/>
    <w:rsid w:val="3616284E"/>
    <w:rsid w:val="361A706C"/>
    <w:rsid w:val="363463AA"/>
    <w:rsid w:val="36362E06"/>
    <w:rsid w:val="3642491E"/>
    <w:rsid w:val="364B1DA4"/>
    <w:rsid w:val="364B5E78"/>
    <w:rsid w:val="365C0C96"/>
    <w:rsid w:val="365D2CBB"/>
    <w:rsid w:val="366859F3"/>
    <w:rsid w:val="367E5CD7"/>
    <w:rsid w:val="367F0C1D"/>
    <w:rsid w:val="368B3F70"/>
    <w:rsid w:val="368D0F26"/>
    <w:rsid w:val="369431D9"/>
    <w:rsid w:val="36997B0C"/>
    <w:rsid w:val="369E2D4D"/>
    <w:rsid w:val="36B02A1D"/>
    <w:rsid w:val="36B26601"/>
    <w:rsid w:val="36BB156F"/>
    <w:rsid w:val="36C46554"/>
    <w:rsid w:val="36D13D44"/>
    <w:rsid w:val="36D743FA"/>
    <w:rsid w:val="36D952A6"/>
    <w:rsid w:val="36DF6404"/>
    <w:rsid w:val="36E32217"/>
    <w:rsid w:val="36EC10C0"/>
    <w:rsid w:val="36EE6A45"/>
    <w:rsid w:val="36F24072"/>
    <w:rsid w:val="36F65AC2"/>
    <w:rsid w:val="36FA7F09"/>
    <w:rsid w:val="3707511B"/>
    <w:rsid w:val="37185399"/>
    <w:rsid w:val="371B0A13"/>
    <w:rsid w:val="37276123"/>
    <w:rsid w:val="37297F56"/>
    <w:rsid w:val="372B108E"/>
    <w:rsid w:val="372D0104"/>
    <w:rsid w:val="372E550F"/>
    <w:rsid w:val="374A1C7A"/>
    <w:rsid w:val="37544FB6"/>
    <w:rsid w:val="375F4069"/>
    <w:rsid w:val="37614300"/>
    <w:rsid w:val="37620B11"/>
    <w:rsid w:val="37641746"/>
    <w:rsid w:val="37642277"/>
    <w:rsid w:val="376509EB"/>
    <w:rsid w:val="37661645"/>
    <w:rsid w:val="37661F1A"/>
    <w:rsid w:val="377A64D2"/>
    <w:rsid w:val="37853BAD"/>
    <w:rsid w:val="378F1160"/>
    <w:rsid w:val="378F4838"/>
    <w:rsid w:val="37A44399"/>
    <w:rsid w:val="37A57256"/>
    <w:rsid w:val="37A67DFE"/>
    <w:rsid w:val="37AA0EF3"/>
    <w:rsid w:val="37B2077F"/>
    <w:rsid w:val="37B834AC"/>
    <w:rsid w:val="37BF636C"/>
    <w:rsid w:val="37C44183"/>
    <w:rsid w:val="37C60846"/>
    <w:rsid w:val="37F21BA0"/>
    <w:rsid w:val="37FA4E95"/>
    <w:rsid w:val="380548BE"/>
    <w:rsid w:val="380C2C09"/>
    <w:rsid w:val="380D006D"/>
    <w:rsid w:val="3815569A"/>
    <w:rsid w:val="381A1404"/>
    <w:rsid w:val="38244CB5"/>
    <w:rsid w:val="382C2E21"/>
    <w:rsid w:val="382F7C3E"/>
    <w:rsid w:val="38362F95"/>
    <w:rsid w:val="384068CE"/>
    <w:rsid w:val="38417A91"/>
    <w:rsid w:val="384E5CDB"/>
    <w:rsid w:val="385A0A78"/>
    <w:rsid w:val="386671C3"/>
    <w:rsid w:val="386732EC"/>
    <w:rsid w:val="386F2CD0"/>
    <w:rsid w:val="38726F21"/>
    <w:rsid w:val="3875308C"/>
    <w:rsid w:val="38771811"/>
    <w:rsid w:val="387A65EA"/>
    <w:rsid w:val="38924557"/>
    <w:rsid w:val="38933122"/>
    <w:rsid w:val="389A5963"/>
    <w:rsid w:val="389B4035"/>
    <w:rsid w:val="389C7291"/>
    <w:rsid w:val="38A134D6"/>
    <w:rsid w:val="38A66C70"/>
    <w:rsid w:val="38AC5DC0"/>
    <w:rsid w:val="38C40880"/>
    <w:rsid w:val="38C60F95"/>
    <w:rsid w:val="38D22602"/>
    <w:rsid w:val="38D951C2"/>
    <w:rsid w:val="38D95753"/>
    <w:rsid w:val="38E41558"/>
    <w:rsid w:val="38EA571D"/>
    <w:rsid w:val="38EE648B"/>
    <w:rsid w:val="39026781"/>
    <w:rsid w:val="3907739C"/>
    <w:rsid w:val="390B6EC1"/>
    <w:rsid w:val="39112405"/>
    <w:rsid w:val="39112867"/>
    <w:rsid w:val="39197994"/>
    <w:rsid w:val="3934724D"/>
    <w:rsid w:val="39352A2C"/>
    <w:rsid w:val="395128DF"/>
    <w:rsid w:val="39527035"/>
    <w:rsid w:val="39594C48"/>
    <w:rsid w:val="395A4928"/>
    <w:rsid w:val="395B1E7B"/>
    <w:rsid w:val="395B785D"/>
    <w:rsid w:val="395C5361"/>
    <w:rsid w:val="396E3D85"/>
    <w:rsid w:val="397463E7"/>
    <w:rsid w:val="397A56E3"/>
    <w:rsid w:val="397E042B"/>
    <w:rsid w:val="398D2A6D"/>
    <w:rsid w:val="398F071D"/>
    <w:rsid w:val="399068F6"/>
    <w:rsid w:val="39A60B3B"/>
    <w:rsid w:val="39B344A7"/>
    <w:rsid w:val="39C15977"/>
    <w:rsid w:val="39C63DB5"/>
    <w:rsid w:val="39CB0FEA"/>
    <w:rsid w:val="39D96CD1"/>
    <w:rsid w:val="39DA1FE2"/>
    <w:rsid w:val="39DC03BA"/>
    <w:rsid w:val="39DE2DD8"/>
    <w:rsid w:val="39EC5458"/>
    <w:rsid w:val="3A045E81"/>
    <w:rsid w:val="3A0E585B"/>
    <w:rsid w:val="3A166A75"/>
    <w:rsid w:val="3A1A059F"/>
    <w:rsid w:val="3A1A6EB9"/>
    <w:rsid w:val="3A1D4693"/>
    <w:rsid w:val="3A2151DE"/>
    <w:rsid w:val="3A2213F0"/>
    <w:rsid w:val="3A311FF6"/>
    <w:rsid w:val="3A3C2225"/>
    <w:rsid w:val="3A3C4CC8"/>
    <w:rsid w:val="3A3F36B7"/>
    <w:rsid w:val="3A553779"/>
    <w:rsid w:val="3A6C44BE"/>
    <w:rsid w:val="3A6D2648"/>
    <w:rsid w:val="3A7C2495"/>
    <w:rsid w:val="3A872031"/>
    <w:rsid w:val="3A8C74CE"/>
    <w:rsid w:val="3A936497"/>
    <w:rsid w:val="3A944739"/>
    <w:rsid w:val="3A9566DB"/>
    <w:rsid w:val="3A975D69"/>
    <w:rsid w:val="3A9F666D"/>
    <w:rsid w:val="3AA81083"/>
    <w:rsid w:val="3AA83A3D"/>
    <w:rsid w:val="3AAC7F64"/>
    <w:rsid w:val="3AB043C6"/>
    <w:rsid w:val="3AB415C7"/>
    <w:rsid w:val="3AB50D6F"/>
    <w:rsid w:val="3AB809FC"/>
    <w:rsid w:val="3ABC51EF"/>
    <w:rsid w:val="3AC21473"/>
    <w:rsid w:val="3AC626D0"/>
    <w:rsid w:val="3ADA74F4"/>
    <w:rsid w:val="3AE22ED6"/>
    <w:rsid w:val="3AF0108C"/>
    <w:rsid w:val="3AF71362"/>
    <w:rsid w:val="3AFA1F1C"/>
    <w:rsid w:val="3AFC1EE5"/>
    <w:rsid w:val="3B014FCD"/>
    <w:rsid w:val="3B0B23BC"/>
    <w:rsid w:val="3B105338"/>
    <w:rsid w:val="3B13371A"/>
    <w:rsid w:val="3B200055"/>
    <w:rsid w:val="3B227118"/>
    <w:rsid w:val="3B241555"/>
    <w:rsid w:val="3B244EC2"/>
    <w:rsid w:val="3B2738DD"/>
    <w:rsid w:val="3B2F00FD"/>
    <w:rsid w:val="3B316534"/>
    <w:rsid w:val="3B342A4E"/>
    <w:rsid w:val="3B343A5E"/>
    <w:rsid w:val="3B403E01"/>
    <w:rsid w:val="3B447CC1"/>
    <w:rsid w:val="3B4B50B2"/>
    <w:rsid w:val="3B4B6135"/>
    <w:rsid w:val="3B4D3045"/>
    <w:rsid w:val="3B5D5363"/>
    <w:rsid w:val="3B635233"/>
    <w:rsid w:val="3B733372"/>
    <w:rsid w:val="3B766C57"/>
    <w:rsid w:val="3B830EDB"/>
    <w:rsid w:val="3B867C3F"/>
    <w:rsid w:val="3B9B0493"/>
    <w:rsid w:val="3BAE06DE"/>
    <w:rsid w:val="3BBD0697"/>
    <w:rsid w:val="3BC93676"/>
    <w:rsid w:val="3BCA2935"/>
    <w:rsid w:val="3BCE77D2"/>
    <w:rsid w:val="3BCF3C5B"/>
    <w:rsid w:val="3BCF532A"/>
    <w:rsid w:val="3BD068F1"/>
    <w:rsid w:val="3BDF2270"/>
    <w:rsid w:val="3BE509EC"/>
    <w:rsid w:val="3BE57B46"/>
    <w:rsid w:val="3BED150E"/>
    <w:rsid w:val="3BF95660"/>
    <w:rsid w:val="3BFE5B70"/>
    <w:rsid w:val="3BFF665A"/>
    <w:rsid w:val="3C153C20"/>
    <w:rsid w:val="3C1548BD"/>
    <w:rsid w:val="3C200266"/>
    <w:rsid w:val="3C261BB3"/>
    <w:rsid w:val="3C2A52A2"/>
    <w:rsid w:val="3C32762A"/>
    <w:rsid w:val="3C391FDE"/>
    <w:rsid w:val="3C463D1A"/>
    <w:rsid w:val="3C485FF9"/>
    <w:rsid w:val="3C4E4376"/>
    <w:rsid w:val="3C5A1EB4"/>
    <w:rsid w:val="3C604750"/>
    <w:rsid w:val="3C6145E5"/>
    <w:rsid w:val="3C614CA6"/>
    <w:rsid w:val="3C63674F"/>
    <w:rsid w:val="3C644B37"/>
    <w:rsid w:val="3C664BE4"/>
    <w:rsid w:val="3C6E05F5"/>
    <w:rsid w:val="3C8145D6"/>
    <w:rsid w:val="3C823F99"/>
    <w:rsid w:val="3C8D4E5C"/>
    <w:rsid w:val="3C9A7EB4"/>
    <w:rsid w:val="3C9E77D1"/>
    <w:rsid w:val="3CA14ED1"/>
    <w:rsid w:val="3CAF73DD"/>
    <w:rsid w:val="3CB1171E"/>
    <w:rsid w:val="3CBA5E79"/>
    <w:rsid w:val="3CBE66F7"/>
    <w:rsid w:val="3CC431A7"/>
    <w:rsid w:val="3CC453D8"/>
    <w:rsid w:val="3CC97CA1"/>
    <w:rsid w:val="3CE45F99"/>
    <w:rsid w:val="3CE70A8F"/>
    <w:rsid w:val="3CEB267A"/>
    <w:rsid w:val="3CEC437E"/>
    <w:rsid w:val="3CEF3869"/>
    <w:rsid w:val="3CF647CB"/>
    <w:rsid w:val="3CFA07F0"/>
    <w:rsid w:val="3CFC24D2"/>
    <w:rsid w:val="3CFE116E"/>
    <w:rsid w:val="3CFF7A03"/>
    <w:rsid w:val="3D092B0D"/>
    <w:rsid w:val="3D16486F"/>
    <w:rsid w:val="3D185800"/>
    <w:rsid w:val="3D1B2B66"/>
    <w:rsid w:val="3D1B413A"/>
    <w:rsid w:val="3D1E51B2"/>
    <w:rsid w:val="3D25771B"/>
    <w:rsid w:val="3D2607CD"/>
    <w:rsid w:val="3D313EDA"/>
    <w:rsid w:val="3D393D39"/>
    <w:rsid w:val="3D3D2B5B"/>
    <w:rsid w:val="3D44216F"/>
    <w:rsid w:val="3D463949"/>
    <w:rsid w:val="3D535482"/>
    <w:rsid w:val="3D575A87"/>
    <w:rsid w:val="3D614E9D"/>
    <w:rsid w:val="3D741C7D"/>
    <w:rsid w:val="3D981D1B"/>
    <w:rsid w:val="3D9F0541"/>
    <w:rsid w:val="3DAA7B88"/>
    <w:rsid w:val="3DAB19CE"/>
    <w:rsid w:val="3DB84203"/>
    <w:rsid w:val="3DBB20EA"/>
    <w:rsid w:val="3DC042E2"/>
    <w:rsid w:val="3DC233D4"/>
    <w:rsid w:val="3DC90D6A"/>
    <w:rsid w:val="3DCA7B19"/>
    <w:rsid w:val="3DCF5706"/>
    <w:rsid w:val="3DD01E83"/>
    <w:rsid w:val="3DD606D1"/>
    <w:rsid w:val="3DD7089F"/>
    <w:rsid w:val="3DD81D68"/>
    <w:rsid w:val="3DE22139"/>
    <w:rsid w:val="3DF93BA6"/>
    <w:rsid w:val="3E0415AB"/>
    <w:rsid w:val="3E0B19B8"/>
    <w:rsid w:val="3E0E3234"/>
    <w:rsid w:val="3E381996"/>
    <w:rsid w:val="3E3B0B3B"/>
    <w:rsid w:val="3E3D7AB5"/>
    <w:rsid w:val="3E4E1BD4"/>
    <w:rsid w:val="3E666BC3"/>
    <w:rsid w:val="3E777EB3"/>
    <w:rsid w:val="3E7913CD"/>
    <w:rsid w:val="3E7F2EA1"/>
    <w:rsid w:val="3E8479D5"/>
    <w:rsid w:val="3E8D2EDE"/>
    <w:rsid w:val="3E915BD5"/>
    <w:rsid w:val="3E9528F9"/>
    <w:rsid w:val="3E962D6A"/>
    <w:rsid w:val="3E9C3F2B"/>
    <w:rsid w:val="3EA917C9"/>
    <w:rsid w:val="3EAD7059"/>
    <w:rsid w:val="3EAE093A"/>
    <w:rsid w:val="3EB31A94"/>
    <w:rsid w:val="3EB372AD"/>
    <w:rsid w:val="3EB40289"/>
    <w:rsid w:val="3EB50705"/>
    <w:rsid w:val="3EBE1D57"/>
    <w:rsid w:val="3ECA05C9"/>
    <w:rsid w:val="3ECB193D"/>
    <w:rsid w:val="3ECB6C23"/>
    <w:rsid w:val="3ECE3CA9"/>
    <w:rsid w:val="3EDE203A"/>
    <w:rsid w:val="3EE4362E"/>
    <w:rsid w:val="3F050A48"/>
    <w:rsid w:val="3F0E1960"/>
    <w:rsid w:val="3F0F572B"/>
    <w:rsid w:val="3F1E2312"/>
    <w:rsid w:val="3F211DC2"/>
    <w:rsid w:val="3F217B88"/>
    <w:rsid w:val="3F240FEC"/>
    <w:rsid w:val="3F265073"/>
    <w:rsid w:val="3F2715FE"/>
    <w:rsid w:val="3F273101"/>
    <w:rsid w:val="3F2858B8"/>
    <w:rsid w:val="3F396F09"/>
    <w:rsid w:val="3F451576"/>
    <w:rsid w:val="3F5C70A4"/>
    <w:rsid w:val="3F5E487F"/>
    <w:rsid w:val="3F6578FD"/>
    <w:rsid w:val="3F6D0D7D"/>
    <w:rsid w:val="3F7A3C75"/>
    <w:rsid w:val="3F7D2361"/>
    <w:rsid w:val="3F81117B"/>
    <w:rsid w:val="3F895884"/>
    <w:rsid w:val="3F8C21DF"/>
    <w:rsid w:val="3F975507"/>
    <w:rsid w:val="3F982393"/>
    <w:rsid w:val="3FA50494"/>
    <w:rsid w:val="3FA77CD9"/>
    <w:rsid w:val="3FAD4ABF"/>
    <w:rsid w:val="3FB2205F"/>
    <w:rsid w:val="3FBE78EB"/>
    <w:rsid w:val="3FC012BB"/>
    <w:rsid w:val="3FD45506"/>
    <w:rsid w:val="3FE40FDD"/>
    <w:rsid w:val="3FEA5E6A"/>
    <w:rsid w:val="3FF73B92"/>
    <w:rsid w:val="3FF74843"/>
    <w:rsid w:val="3FF91AC1"/>
    <w:rsid w:val="400104F3"/>
    <w:rsid w:val="40043BA6"/>
    <w:rsid w:val="40070FAD"/>
    <w:rsid w:val="40087F5D"/>
    <w:rsid w:val="400B54FB"/>
    <w:rsid w:val="400D6F02"/>
    <w:rsid w:val="40113B37"/>
    <w:rsid w:val="4025285C"/>
    <w:rsid w:val="40292138"/>
    <w:rsid w:val="4034737B"/>
    <w:rsid w:val="403519B1"/>
    <w:rsid w:val="40376007"/>
    <w:rsid w:val="403E738B"/>
    <w:rsid w:val="404B24CF"/>
    <w:rsid w:val="4051675E"/>
    <w:rsid w:val="40593140"/>
    <w:rsid w:val="406206AE"/>
    <w:rsid w:val="40664833"/>
    <w:rsid w:val="406C021E"/>
    <w:rsid w:val="40726AE3"/>
    <w:rsid w:val="4074733D"/>
    <w:rsid w:val="407A56F1"/>
    <w:rsid w:val="407C502A"/>
    <w:rsid w:val="40843E88"/>
    <w:rsid w:val="408B2171"/>
    <w:rsid w:val="409F0683"/>
    <w:rsid w:val="409F29FD"/>
    <w:rsid w:val="40A9770D"/>
    <w:rsid w:val="40B03951"/>
    <w:rsid w:val="40B12F0D"/>
    <w:rsid w:val="40BF5A3D"/>
    <w:rsid w:val="40C03017"/>
    <w:rsid w:val="40C61C48"/>
    <w:rsid w:val="40E648AA"/>
    <w:rsid w:val="40F10865"/>
    <w:rsid w:val="40F1312E"/>
    <w:rsid w:val="40F43C0E"/>
    <w:rsid w:val="40F61689"/>
    <w:rsid w:val="4101474A"/>
    <w:rsid w:val="410F5C54"/>
    <w:rsid w:val="4113220C"/>
    <w:rsid w:val="41225FCE"/>
    <w:rsid w:val="41233A8B"/>
    <w:rsid w:val="412B528C"/>
    <w:rsid w:val="412E6130"/>
    <w:rsid w:val="41300638"/>
    <w:rsid w:val="413429CC"/>
    <w:rsid w:val="41392B72"/>
    <w:rsid w:val="41396CEB"/>
    <w:rsid w:val="41420CE6"/>
    <w:rsid w:val="414C0B82"/>
    <w:rsid w:val="41652274"/>
    <w:rsid w:val="41735EBC"/>
    <w:rsid w:val="4173653C"/>
    <w:rsid w:val="41747B8D"/>
    <w:rsid w:val="41760C1E"/>
    <w:rsid w:val="41867E6F"/>
    <w:rsid w:val="41924866"/>
    <w:rsid w:val="41932064"/>
    <w:rsid w:val="41943D8A"/>
    <w:rsid w:val="41A3336B"/>
    <w:rsid w:val="41A33D3F"/>
    <w:rsid w:val="41AD56C4"/>
    <w:rsid w:val="41B05BD9"/>
    <w:rsid w:val="41B213AA"/>
    <w:rsid w:val="41B45D19"/>
    <w:rsid w:val="41BF310A"/>
    <w:rsid w:val="41C756E4"/>
    <w:rsid w:val="41CE44C5"/>
    <w:rsid w:val="41D11546"/>
    <w:rsid w:val="41D26FB5"/>
    <w:rsid w:val="41D41BDD"/>
    <w:rsid w:val="42026C6D"/>
    <w:rsid w:val="420338CA"/>
    <w:rsid w:val="421069B5"/>
    <w:rsid w:val="42181140"/>
    <w:rsid w:val="4241077C"/>
    <w:rsid w:val="42463B54"/>
    <w:rsid w:val="424855DA"/>
    <w:rsid w:val="4251607F"/>
    <w:rsid w:val="425473CD"/>
    <w:rsid w:val="425A3F8B"/>
    <w:rsid w:val="426568B3"/>
    <w:rsid w:val="42674908"/>
    <w:rsid w:val="4273527B"/>
    <w:rsid w:val="427E668B"/>
    <w:rsid w:val="42876EB0"/>
    <w:rsid w:val="42883CB1"/>
    <w:rsid w:val="428F3E6C"/>
    <w:rsid w:val="42901EBF"/>
    <w:rsid w:val="42951320"/>
    <w:rsid w:val="42A43D94"/>
    <w:rsid w:val="42B57346"/>
    <w:rsid w:val="42BC5394"/>
    <w:rsid w:val="42BF6E2B"/>
    <w:rsid w:val="42C77D9E"/>
    <w:rsid w:val="42D47EB9"/>
    <w:rsid w:val="42E1481B"/>
    <w:rsid w:val="42E34A84"/>
    <w:rsid w:val="42E45C28"/>
    <w:rsid w:val="42F032E8"/>
    <w:rsid w:val="42F146CC"/>
    <w:rsid w:val="42FB2DBF"/>
    <w:rsid w:val="42FF5372"/>
    <w:rsid w:val="430277FD"/>
    <w:rsid w:val="430A4C1A"/>
    <w:rsid w:val="431F6055"/>
    <w:rsid w:val="43201C37"/>
    <w:rsid w:val="4324293E"/>
    <w:rsid w:val="43292049"/>
    <w:rsid w:val="43296387"/>
    <w:rsid w:val="432F1BBD"/>
    <w:rsid w:val="43303827"/>
    <w:rsid w:val="433105DC"/>
    <w:rsid w:val="433D2A66"/>
    <w:rsid w:val="4340580E"/>
    <w:rsid w:val="43434D8E"/>
    <w:rsid w:val="4348191E"/>
    <w:rsid w:val="43510D72"/>
    <w:rsid w:val="435B70E4"/>
    <w:rsid w:val="435E0C80"/>
    <w:rsid w:val="43651DC8"/>
    <w:rsid w:val="43677E13"/>
    <w:rsid w:val="43681404"/>
    <w:rsid w:val="436826E8"/>
    <w:rsid w:val="43713F67"/>
    <w:rsid w:val="438F4E55"/>
    <w:rsid w:val="439F6B06"/>
    <w:rsid w:val="43A57866"/>
    <w:rsid w:val="43B579C5"/>
    <w:rsid w:val="43B75F52"/>
    <w:rsid w:val="43B827B7"/>
    <w:rsid w:val="43BB3753"/>
    <w:rsid w:val="43C55885"/>
    <w:rsid w:val="43C56AD9"/>
    <w:rsid w:val="43C623C1"/>
    <w:rsid w:val="43C851D7"/>
    <w:rsid w:val="43CA6093"/>
    <w:rsid w:val="43D04A9A"/>
    <w:rsid w:val="43DC1EC4"/>
    <w:rsid w:val="43F44B3A"/>
    <w:rsid w:val="43FD7A09"/>
    <w:rsid w:val="43FF43B1"/>
    <w:rsid w:val="4404739A"/>
    <w:rsid w:val="44085D1D"/>
    <w:rsid w:val="440C14B8"/>
    <w:rsid w:val="4420759A"/>
    <w:rsid w:val="442B0D93"/>
    <w:rsid w:val="442B4FB2"/>
    <w:rsid w:val="442D4BE3"/>
    <w:rsid w:val="442F4A61"/>
    <w:rsid w:val="444B1111"/>
    <w:rsid w:val="444B3488"/>
    <w:rsid w:val="4454675D"/>
    <w:rsid w:val="44590223"/>
    <w:rsid w:val="446A46FB"/>
    <w:rsid w:val="446C44D9"/>
    <w:rsid w:val="44716E1D"/>
    <w:rsid w:val="447208BD"/>
    <w:rsid w:val="447975FF"/>
    <w:rsid w:val="448603A4"/>
    <w:rsid w:val="449651A9"/>
    <w:rsid w:val="44967AF5"/>
    <w:rsid w:val="449E0E1F"/>
    <w:rsid w:val="44AA6644"/>
    <w:rsid w:val="44B23398"/>
    <w:rsid w:val="44B61FE3"/>
    <w:rsid w:val="44BB4593"/>
    <w:rsid w:val="44BB4B9B"/>
    <w:rsid w:val="44BB5FB9"/>
    <w:rsid w:val="44BB770C"/>
    <w:rsid w:val="44C9678B"/>
    <w:rsid w:val="44CA6FC1"/>
    <w:rsid w:val="44D15511"/>
    <w:rsid w:val="44D542C0"/>
    <w:rsid w:val="44D610A7"/>
    <w:rsid w:val="44E22020"/>
    <w:rsid w:val="44F43BA6"/>
    <w:rsid w:val="44F95066"/>
    <w:rsid w:val="45060D04"/>
    <w:rsid w:val="45187715"/>
    <w:rsid w:val="451A5939"/>
    <w:rsid w:val="45253D24"/>
    <w:rsid w:val="45284960"/>
    <w:rsid w:val="4528672C"/>
    <w:rsid w:val="452A19F2"/>
    <w:rsid w:val="452D663D"/>
    <w:rsid w:val="453320C0"/>
    <w:rsid w:val="45425A1B"/>
    <w:rsid w:val="454F55E5"/>
    <w:rsid w:val="455027A5"/>
    <w:rsid w:val="45551333"/>
    <w:rsid w:val="4555445F"/>
    <w:rsid w:val="455A21B0"/>
    <w:rsid w:val="455B234E"/>
    <w:rsid w:val="455B6A67"/>
    <w:rsid w:val="45604214"/>
    <w:rsid w:val="45647A11"/>
    <w:rsid w:val="45647F00"/>
    <w:rsid w:val="456B25FF"/>
    <w:rsid w:val="456E2555"/>
    <w:rsid w:val="457001BC"/>
    <w:rsid w:val="45700575"/>
    <w:rsid w:val="457736CC"/>
    <w:rsid w:val="458E3ECB"/>
    <w:rsid w:val="45986079"/>
    <w:rsid w:val="45AD0F02"/>
    <w:rsid w:val="45AD22BB"/>
    <w:rsid w:val="45AD3AA0"/>
    <w:rsid w:val="45BB398E"/>
    <w:rsid w:val="45BE3A19"/>
    <w:rsid w:val="45C47A2F"/>
    <w:rsid w:val="45C643D8"/>
    <w:rsid w:val="45C644DB"/>
    <w:rsid w:val="45C734C3"/>
    <w:rsid w:val="45CA578C"/>
    <w:rsid w:val="45CC2B62"/>
    <w:rsid w:val="45D218AC"/>
    <w:rsid w:val="45D43D3D"/>
    <w:rsid w:val="45DD695D"/>
    <w:rsid w:val="45DE02E7"/>
    <w:rsid w:val="45E24BB6"/>
    <w:rsid w:val="45E750DF"/>
    <w:rsid w:val="45EA03DD"/>
    <w:rsid w:val="45EC4AAF"/>
    <w:rsid w:val="45F20D55"/>
    <w:rsid w:val="45F53747"/>
    <w:rsid w:val="45FB6061"/>
    <w:rsid w:val="460A0BB0"/>
    <w:rsid w:val="461438B9"/>
    <w:rsid w:val="46191CEA"/>
    <w:rsid w:val="461B218A"/>
    <w:rsid w:val="461F434E"/>
    <w:rsid w:val="46214AD4"/>
    <w:rsid w:val="464127CA"/>
    <w:rsid w:val="46483F0C"/>
    <w:rsid w:val="46485F4E"/>
    <w:rsid w:val="464C5AAD"/>
    <w:rsid w:val="464F14CF"/>
    <w:rsid w:val="464F60F0"/>
    <w:rsid w:val="46516DF1"/>
    <w:rsid w:val="46591754"/>
    <w:rsid w:val="465E7822"/>
    <w:rsid w:val="465E7A88"/>
    <w:rsid w:val="466E1CBC"/>
    <w:rsid w:val="466E2306"/>
    <w:rsid w:val="46866B10"/>
    <w:rsid w:val="4695755A"/>
    <w:rsid w:val="46A86A27"/>
    <w:rsid w:val="46AB0664"/>
    <w:rsid w:val="46BD05AF"/>
    <w:rsid w:val="46C91666"/>
    <w:rsid w:val="46CA471F"/>
    <w:rsid w:val="46D615C3"/>
    <w:rsid w:val="46D67104"/>
    <w:rsid w:val="46D84B40"/>
    <w:rsid w:val="46D90DA0"/>
    <w:rsid w:val="46DB2ABC"/>
    <w:rsid w:val="46E14A50"/>
    <w:rsid w:val="46E73E23"/>
    <w:rsid w:val="46E920EC"/>
    <w:rsid w:val="46ED22D0"/>
    <w:rsid w:val="46F308CC"/>
    <w:rsid w:val="46F65086"/>
    <w:rsid w:val="46FA4253"/>
    <w:rsid w:val="470410F7"/>
    <w:rsid w:val="470716CE"/>
    <w:rsid w:val="470F036F"/>
    <w:rsid w:val="47157DA8"/>
    <w:rsid w:val="471A7A59"/>
    <w:rsid w:val="471F724D"/>
    <w:rsid w:val="47225924"/>
    <w:rsid w:val="4737256C"/>
    <w:rsid w:val="47380E58"/>
    <w:rsid w:val="473F5387"/>
    <w:rsid w:val="47483A2F"/>
    <w:rsid w:val="474A1178"/>
    <w:rsid w:val="474D22F7"/>
    <w:rsid w:val="47536F8A"/>
    <w:rsid w:val="475A3416"/>
    <w:rsid w:val="476A0E4E"/>
    <w:rsid w:val="477340DD"/>
    <w:rsid w:val="47754FA9"/>
    <w:rsid w:val="4778282A"/>
    <w:rsid w:val="47821DA9"/>
    <w:rsid w:val="47846AE3"/>
    <w:rsid w:val="478C4811"/>
    <w:rsid w:val="479F242A"/>
    <w:rsid w:val="479F598E"/>
    <w:rsid w:val="47A76021"/>
    <w:rsid w:val="47AA13B2"/>
    <w:rsid w:val="47BB6383"/>
    <w:rsid w:val="47CA0D42"/>
    <w:rsid w:val="47CC4175"/>
    <w:rsid w:val="47CD4A11"/>
    <w:rsid w:val="47CE0025"/>
    <w:rsid w:val="47D22B4F"/>
    <w:rsid w:val="47D33BEB"/>
    <w:rsid w:val="47DF216A"/>
    <w:rsid w:val="47E022A2"/>
    <w:rsid w:val="47E11182"/>
    <w:rsid w:val="47E1459B"/>
    <w:rsid w:val="47F52948"/>
    <w:rsid w:val="47F80A87"/>
    <w:rsid w:val="47FF5E98"/>
    <w:rsid w:val="4809698D"/>
    <w:rsid w:val="48102735"/>
    <w:rsid w:val="481559FB"/>
    <w:rsid w:val="481769C2"/>
    <w:rsid w:val="48207316"/>
    <w:rsid w:val="482675A3"/>
    <w:rsid w:val="48345445"/>
    <w:rsid w:val="48421F18"/>
    <w:rsid w:val="484F3153"/>
    <w:rsid w:val="485017F0"/>
    <w:rsid w:val="48623FD7"/>
    <w:rsid w:val="486D4E4E"/>
    <w:rsid w:val="486E3D2F"/>
    <w:rsid w:val="486F14A2"/>
    <w:rsid w:val="486F7510"/>
    <w:rsid w:val="4884649E"/>
    <w:rsid w:val="48874D4C"/>
    <w:rsid w:val="48887D67"/>
    <w:rsid w:val="488E7151"/>
    <w:rsid w:val="489E123F"/>
    <w:rsid w:val="48A17408"/>
    <w:rsid w:val="48A836D4"/>
    <w:rsid w:val="48AA0530"/>
    <w:rsid w:val="48AF28C4"/>
    <w:rsid w:val="48B63CF0"/>
    <w:rsid w:val="48BC3852"/>
    <w:rsid w:val="48CA49CF"/>
    <w:rsid w:val="48CB2A67"/>
    <w:rsid w:val="48D84289"/>
    <w:rsid w:val="48D9058D"/>
    <w:rsid w:val="48D92B4A"/>
    <w:rsid w:val="48D95B4A"/>
    <w:rsid w:val="48E04F01"/>
    <w:rsid w:val="48E15841"/>
    <w:rsid w:val="48EA47B4"/>
    <w:rsid w:val="48F23C02"/>
    <w:rsid w:val="49010DC2"/>
    <w:rsid w:val="49050887"/>
    <w:rsid w:val="49054B5C"/>
    <w:rsid w:val="491C584F"/>
    <w:rsid w:val="491C7C77"/>
    <w:rsid w:val="491E1079"/>
    <w:rsid w:val="491E28FF"/>
    <w:rsid w:val="491E41D9"/>
    <w:rsid w:val="49217CE2"/>
    <w:rsid w:val="493464B7"/>
    <w:rsid w:val="493D5564"/>
    <w:rsid w:val="493E0823"/>
    <w:rsid w:val="49414D8F"/>
    <w:rsid w:val="494603A1"/>
    <w:rsid w:val="494A0F39"/>
    <w:rsid w:val="494A1300"/>
    <w:rsid w:val="494F374A"/>
    <w:rsid w:val="495353AA"/>
    <w:rsid w:val="496C4EA7"/>
    <w:rsid w:val="49762681"/>
    <w:rsid w:val="497B75DD"/>
    <w:rsid w:val="49811C50"/>
    <w:rsid w:val="49920508"/>
    <w:rsid w:val="499254D2"/>
    <w:rsid w:val="49A03749"/>
    <w:rsid w:val="49A26E76"/>
    <w:rsid w:val="49AC2CC9"/>
    <w:rsid w:val="49AF0934"/>
    <w:rsid w:val="49B1793E"/>
    <w:rsid w:val="49BA6EEF"/>
    <w:rsid w:val="49BF3E88"/>
    <w:rsid w:val="49C36BEC"/>
    <w:rsid w:val="49C423EA"/>
    <w:rsid w:val="49C97729"/>
    <w:rsid w:val="49CA594D"/>
    <w:rsid w:val="49CD439F"/>
    <w:rsid w:val="49D247F3"/>
    <w:rsid w:val="49DB091B"/>
    <w:rsid w:val="49E06602"/>
    <w:rsid w:val="49E8682D"/>
    <w:rsid w:val="49EE6CC6"/>
    <w:rsid w:val="49F076F4"/>
    <w:rsid w:val="49F2254B"/>
    <w:rsid w:val="49F3342A"/>
    <w:rsid w:val="4A046712"/>
    <w:rsid w:val="4A0D6472"/>
    <w:rsid w:val="4A0F0B94"/>
    <w:rsid w:val="4A14583C"/>
    <w:rsid w:val="4A173C49"/>
    <w:rsid w:val="4A21041E"/>
    <w:rsid w:val="4A241443"/>
    <w:rsid w:val="4A250764"/>
    <w:rsid w:val="4A2831FD"/>
    <w:rsid w:val="4A43553E"/>
    <w:rsid w:val="4A447260"/>
    <w:rsid w:val="4A5F475F"/>
    <w:rsid w:val="4A6B7FE6"/>
    <w:rsid w:val="4A8A2916"/>
    <w:rsid w:val="4A900CB6"/>
    <w:rsid w:val="4A970762"/>
    <w:rsid w:val="4A9B5620"/>
    <w:rsid w:val="4A9D071E"/>
    <w:rsid w:val="4AA75202"/>
    <w:rsid w:val="4AB9143D"/>
    <w:rsid w:val="4ABB407F"/>
    <w:rsid w:val="4AC008BC"/>
    <w:rsid w:val="4AC1432D"/>
    <w:rsid w:val="4AC303C2"/>
    <w:rsid w:val="4AC50EF0"/>
    <w:rsid w:val="4AC762A4"/>
    <w:rsid w:val="4AD0358D"/>
    <w:rsid w:val="4AD8500F"/>
    <w:rsid w:val="4AD93C40"/>
    <w:rsid w:val="4AD978D9"/>
    <w:rsid w:val="4ADD242A"/>
    <w:rsid w:val="4AE8210D"/>
    <w:rsid w:val="4AEE5BD8"/>
    <w:rsid w:val="4AF118F9"/>
    <w:rsid w:val="4AF45729"/>
    <w:rsid w:val="4AF74B6F"/>
    <w:rsid w:val="4B0A3D29"/>
    <w:rsid w:val="4B0A7367"/>
    <w:rsid w:val="4B173F6C"/>
    <w:rsid w:val="4B1E1D2E"/>
    <w:rsid w:val="4B1F07EA"/>
    <w:rsid w:val="4B227EDC"/>
    <w:rsid w:val="4B2E1636"/>
    <w:rsid w:val="4B2F2F10"/>
    <w:rsid w:val="4B306037"/>
    <w:rsid w:val="4B3142B1"/>
    <w:rsid w:val="4B3718A5"/>
    <w:rsid w:val="4B3A2BF6"/>
    <w:rsid w:val="4B5F63D2"/>
    <w:rsid w:val="4B611A6F"/>
    <w:rsid w:val="4B6D0E40"/>
    <w:rsid w:val="4B762A7A"/>
    <w:rsid w:val="4B8679F4"/>
    <w:rsid w:val="4B9B5754"/>
    <w:rsid w:val="4BB162A0"/>
    <w:rsid w:val="4BBB669C"/>
    <w:rsid w:val="4BC81E6A"/>
    <w:rsid w:val="4BD919EF"/>
    <w:rsid w:val="4BEC27FA"/>
    <w:rsid w:val="4BFB2817"/>
    <w:rsid w:val="4C071E22"/>
    <w:rsid w:val="4C1704E3"/>
    <w:rsid w:val="4C1941E1"/>
    <w:rsid w:val="4C250493"/>
    <w:rsid w:val="4C252314"/>
    <w:rsid w:val="4C293DF2"/>
    <w:rsid w:val="4C2C0A4A"/>
    <w:rsid w:val="4C2C7800"/>
    <w:rsid w:val="4C312EDB"/>
    <w:rsid w:val="4C3B39B8"/>
    <w:rsid w:val="4C3C28EB"/>
    <w:rsid w:val="4C3C4E80"/>
    <w:rsid w:val="4C506E97"/>
    <w:rsid w:val="4C523C12"/>
    <w:rsid w:val="4C716E6A"/>
    <w:rsid w:val="4C756F1C"/>
    <w:rsid w:val="4C766E3D"/>
    <w:rsid w:val="4C790980"/>
    <w:rsid w:val="4C7D4DBA"/>
    <w:rsid w:val="4C826506"/>
    <w:rsid w:val="4C907435"/>
    <w:rsid w:val="4C9722C4"/>
    <w:rsid w:val="4C9724F8"/>
    <w:rsid w:val="4C9E25F1"/>
    <w:rsid w:val="4CB125EF"/>
    <w:rsid w:val="4CB86431"/>
    <w:rsid w:val="4CBA0459"/>
    <w:rsid w:val="4CC50389"/>
    <w:rsid w:val="4CC6790E"/>
    <w:rsid w:val="4CCA117F"/>
    <w:rsid w:val="4CCA37DB"/>
    <w:rsid w:val="4CCA7B2F"/>
    <w:rsid w:val="4CD20A6F"/>
    <w:rsid w:val="4CDC78FB"/>
    <w:rsid w:val="4CE31FE7"/>
    <w:rsid w:val="4CE37C14"/>
    <w:rsid w:val="4CE458E7"/>
    <w:rsid w:val="4CEC29DA"/>
    <w:rsid w:val="4CF1255D"/>
    <w:rsid w:val="4CF91BF3"/>
    <w:rsid w:val="4CFD03DB"/>
    <w:rsid w:val="4CFE71CE"/>
    <w:rsid w:val="4D0D283D"/>
    <w:rsid w:val="4D143E5D"/>
    <w:rsid w:val="4D147323"/>
    <w:rsid w:val="4D174B9D"/>
    <w:rsid w:val="4D1A0F7C"/>
    <w:rsid w:val="4D1D568E"/>
    <w:rsid w:val="4D2038EB"/>
    <w:rsid w:val="4D2048B1"/>
    <w:rsid w:val="4D2A3DD4"/>
    <w:rsid w:val="4D2A7FB3"/>
    <w:rsid w:val="4D2C129D"/>
    <w:rsid w:val="4D2E7B46"/>
    <w:rsid w:val="4D30261F"/>
    <w:rsid w:val="4D3400C7"/>
    <w:rsid w:val="4D366CF3"/>
    <w:rsid w:val="4D3863F2"/>
    <w:rsid w:val="4D3C5A1D"/>
    <w:rsid w:val="4D47227E"/>
    <w:rsid w:val="4D4A7B42"/>
    <w:rsid w:val="4D5225C1"/>
    <w:rsid w:val="4D6B79B6"/>
    <w:rsid w:val="4D724FBC"/>
    <w:rsid w:val="4D797374"/>
    <w:rsid w:val="4D7E2E2D"/>
    <w:rsid w:val="4D7F75F7"/>
    <w:rsid w:val="4D935C4E"/>
    <w:rsid w:val="4DA54BFA"/>
    <w:rsid w:val="4DA9723A"/>
    <w:rsid w:val="4DB03590"/>
    <w:rsid w:val="4DB54C28"/>
    <w:rsid w:val="4DC25AE0"/>
    <w:rsid w:val="4DEF0856"/>
    <w:rsid w:val="4DF25388"/>
    <w:rsid w:val="4DFA70AC"/>
    <w:rsid w:val="4E021D24"/>
    <w:rsid w:val="4E093FC7"/>
    <w:rsid w:val="4E0B217B"/>
    <w:rsid w:val="4E10789C"/>
    <w:rsid w:val="4E137846"/>
    <w:rsid w:val="4E1449B8"/>
    <w:rsid w:val="4E246B24"/>
    <w:rsid w:val="4E255E15"/>
    <w:rsid w:val="4E2A561B"/>
    <w:rsid w:val="4E2E40C5"/>
    <w:rsid w:val="4E2F22F6"/>
    <w:rsid w:val="4E325D07"/>
    <w:rsid w:val="4E4025EF"/>
    <w:rsid w:val="4E451955"/>
    <w:rsid w:val="4E4D24EE"/>
    <w:rsid w:val="4E5D7468"/>
    <w:rsid w:val="4E6167FF"/>
    <w:rsid w:val="4E822A35"/>
    <w:rsid w:val="4E824CC9"/>
    <w:rsid w:val="4E96003E"/>
    <w:rsid w:val="4E9D0D80"/>
    <w:rsid w:val="4EAC5355"/>
    <w:rsid w:val="4EB116F3"/>
    <w:rsid w:val="4EB13F92"/>
    <w:rsid w:val="4EBD5B05"/>
    <w:rsid w:val="4EC64FFE"/>
    <w:rsid w:val="4EC9660B"/>
    <w:rsid w:val="4EDD77B5"/>
    <w:rsid w:val="4EE04727"/>
    <w:rsid w:val="4EE3085E"/>
    <w:rsid w:val="4EF2400D"/>
    <w:rsid w:val="4EF63CF3"/>
    <w:rsid w:val="4EFA6B75"/>
    <w:rsid w:val="4F0536D7"/>
    <w:rsid w:val="4F056C42"/>
    <w:rsid w:val="4F11149D"/>
    <w:rsid w:val="4F203D78"/>
    <w:rsid w:val="4F266986"/>
    <w:rsid w:val="4F2A5A08"/>
    <w:rsid w:val="4F361F1C"/>
    <w:rsid w:val="4F4859C5"/>
    <w:rsid w:val="4F494305"/>
    <w:rsid w:val="4F5C3752"/>
    <w:rsid w:val="4F637F58"/>
    <w:rsid w:val="4F6A1831"/>
    <w:rsid w:val="4F7563B3"/>
    <w:rsid w:val="4F8E35A8"/>
    <w:rsid w:val="4F9B44D4"/>
    <w:rsid w:val="4F9F3D1E"/>
    <w:rsid w:val="4FA21293"/>
    <w:rsid w:val="4FA36117"/>
    <w:rsid w:val="4FA96438"/>
    <w:rsid w:val="4FB35C68"/>
    <w:rsid w:val="4FC13B93"/>
    <w:rsid w:val="4FC43D67"/>
    <w:rsid w:val="4FD00F37"/>
    <w:rsid w:val="4FD915A2"/>
    <w:rsid w:val="4FDC0305"/>
    <w:rsid w:val="4FE924B8"/>
    <w:rsid w:val="4FEA22D0"/>
    <w:rsid w:val="4FEC771E"/>
    <w:rsid w:val="4FF22DA1"/>
    <w:rsid w:val="4FF5639C"/>
    <w:rsid w:val="50005634"/>
    <w:rsid w:val="5002782F"/>
    <w:rsid w:val="50191B03"/>
    <w:rsid w:val="501F4363"/>
    <w:rsid w:val="502438C9"/>
    <w:rsid w:val="502B1D20"/>
    <w:rsid w:val="502E6F1C"/>
    <w:rsid w:val="505471BD"/>
    <w:rsid w:val="505645DE"/>
    <w:rsid w:val="505D0990"/>
    <w:rsid w:val="50617D33"/>
    <w:rsid w:val="508815C5"/>
    <w:rsid w:val="508A6A17"/>
    <w:rsid w:val="50956DC3"/>
    <w:rsid w:val="5097280E"/>
    <w:rsid w:val="509C1F22"/>
    <w:rsid w:val="50A268AC"/>
    <w:rsid w:val="50AC2535"/>
    <w:rsid w:val="50AD30B9"/>
    <w:rsid w:val="50BA76BA"/>
    <w:rsid w:val="50D11386"/>
    <w:rsid w:val="50D67135"/>
    <w:rsid w:val="50DA13DD"/>
    <w:rsid w:val="50DC4C94"/>
    <w:rsid w:val="50E226B3"/>
    <w:rsid w:val="50E24B42"/>
    <w:rsid w:val="50EB6CC7"/>
    <w:rsid w:val="50EC65A7"/>
    <w:rsid w:val="50F20C33"/>
    <w:rsid w:val="50FB4608"/>
    <w:rsid w:val="50FD2F78"/>
    <w:rsid w:val="51061AA8"/>
    <w:rsid w:val="51091F41"/>
    <w:rsid w:val="510B6BF6"/>
    <w:rsid w:val="510C1E22"/>
    <w:rsid w:val="51142CA8"/>
    <w:rsid w:val="511E65ED"/>
    <w:rsid w:val="51257A13"/>
    <w:rsid w:val="512A230C"/>
    <w:rsid w:val="51374512"/>
    <w:rsid w:val="514A3635"/>
    <w:rsid w:val="514B1B82"/>
    <w:rsid w:val="514B6966"/>
    <w:rsid w:val="514C1068"/>
    <w:rsid w:val="51502680"/>
    <w:rsid w:val="51577E52"/>
    <w:rsid w:val="515B4C94"/>
    <w:rsid w:val="51621904"/>
    <w:rsid w:val="51641BA7"/>
    <w:rsid w:val="51661908"/>
    <w:rsid w:val="5167500E"/>
    <w:rsid w:val="517616E3"/>
    <w:rsid w:val="5177623A"/>
    <w:rsid w:val="517E09CC"/>
    <w:rsid w:val="51947715"/>
    <w:rsid w:val="51987BA2"/>
    <w:rsid w:val="519F41E4"/>
    <w:rsid w:val="51A2035A"/>
    <w:rsid w:val="51B70D75"/>
    <w:rsid w:val="51BD3D54"/>
    <w:rsid w:val="51D0660B"/>
    <w:rsid w:val="51D33D74"/>
    <w:rsid w:val="51D51318"/>
    <w:rsid w:val="51DC3D96"/>
    <w:rsid w:val="51F01B80"/>
    <w:rsid w:val="51F71F93"/>
    <w:rsid w:val="520C40BB"/>
    <w:rsid w:val="52123F5E"/>
    <w:rsid w:val="5219066B"/>
    <w:rsid w:val="52267A57"/>
    <w:rsid w:val="522A317A"/>
    <w:rsid w:val="522C5640"/>
    <w:rsid w:val="52315C15"/>
    <w:rsid w:val="52373497"/>
    <w:rsid w:val="52385AB8"/>
    <w:rsid w:val="523F7E95"/>
    <w:rsid w:val="52446423"/>
    <w:rsid w:val="524464CD"/>
    <w:rsid w:val="525529E3"/>
    <w:rsid w:val="52625EBF"/>
    <w:rsid w:val="526E6160"/>
    <w:rsid w:val="527534C4"/>
    <w:rsid w:val="527D506F"/>
    <w:rsid w:val="52840DB7"/>
    <w:rsid w:val="5290628C"/>
    <w:rsid w:val="529C139B"/>
    <w:rsid w:val="52A66D13"/>
    <w:rsid w:val="52AC0C9C"/>
    <w:rsid w:val="52AC4CCF"/>
    <w:rsid w:val="52B24187"/>
    <w:rsid w:val="52B55EB2"/>
    <w:rsid w:val="52B878EA"/>
    <w:rsid w:val="52C24639"/>
    <w:rsid w:val="52C72B88"/>
    <w:rsid w:val="52CE4725"/>
    <w:rsid w:val="52D34DCF"/>
    <w:rsid w:val="52F50D68"/>
    <w:rsid w:val="53055AC1"/>
    <w:rsid w:val="530921EB"/>
    <w:rsid w:val="53120CF7"/>
    <w:rsid w:val="53206204"/>
    <w:rsid w:val="532B5F73"/>
    <w:rsid w:val="53317947"/>
    <w:rsid w:val="53340A5E"/>
    <w:rsid w:val="534925D3"/>
    <w:rsid w:val="53496AEE"/>
    <w:rsid w:val="534D596C"/>
    <w:rsid w:val="53602F9C"/>
    <w:rsid w:val="5363317E"/>
    <w:rsid w:val="536B5786"/>
    <w:rsid w:val="5376421F"/>
    <w:rsid w:val="537D4787"/>
    <w:rsid w:val="537D637C"/>
    <w:rsid w:val="53821E06"/>
    <w:rsid w:val="53906D00"/>
    <w:rsid w:val="5391545D"/>
    <w:rsid w:val="539A4BD0"/>
    <w:rsid w:val="53A238BF"/>
    <w:rsid w:val="53A25C80"/>
    <w:rsid w:val="53A746A1"/>
    <w:rsid w:val="53AD275F"/>
    <w:rsid w:val="53AD68D4"/>
    <w:rsid w:val="53AF6CC1"/>
    <w:rsid w:val="53B97CFD"/>
    <w:rsid w:val="53BA0652"/>
    <w:rsid w:val="53C2001B"/>
    <w:rsid w:val="53C854D4"/>
    <w:rsid w:val="53C93685"/>
    <w:rsid w:val="53D1543F"/>
    <w:rsid w:val="53D33170"/>
    <w:rsid w:val="53D76125"/>
    <w:rsid w:val="53DD76E0"/>
    <w:rsid w:val="53E22E05"/>
    <w:rsid w:val="53EC79AE"/>
    <w:rsid w:val="53F9258A"/>
    <w:rsid w:val="53FA0A83"/>
    <w:rsid w:val="53FB653E"/>
    <w:rsid w:val="5408732C"/>
    <w:rsid w:val="540B1356"/>
    <w:rsid w:val="541130F3"/>
    <w:rsid w:val="54113EDB"/>
    <w:rsid w:val="541240C6"/>
    <w:rsid w:val="54124419"/>
    <w:rsid w:val="541F02E5"/>
    <w:rsid w:val="54210F22"/>
    <w:rsid w:val="542939C9"/>
    <w:rsid w:val="544977E6"/>
    <w:rsid w:val="544A4067"/>
    <w:rsid w:val="544B7187"/>
    <w:rsid w:val="544D76FE"/>
    <w:rsid w:val="54583C0E"/>
    <w:rsid w:val="54594083"/>
    <w:rsid w:val="545B7A54"/>
    <w:rsid w:val="545D5BA6"/>
    <w:rsid w:val="5460133E"/>
    <w:rsid w:val="54623214"/>
    <w:rsid w:val="54642A8B"/>
    <w:rsid w:val="546901FB"/>
    <w:rsid w:val="547037A7"/>
    <w:rsid w:val="54793370"/>
    <w:rsid w:val="547B19AA"/>
    <w:rsid w:val="547D109B"/>
    <w:rsid w:val="548D1226"/>
    <w:rsid w:val="54904322"/>
    <w:rsid w:val="54933581"/>
    <w:rsid w:val="54963913"/>
    <w:rsid w:val="54B403DF"/>
    <w:rsid w:val="54C37E8D"/>
    <w:rsid w:val="54C7788C"/>
    <w:rsid w:val="54DD6F9F"/>
    <w:rsid w:val="54DF4999"/>
    <w:rsid w:val="54E0793F"/>
    <w:rsid w:val="54E732E9"/>
    <w:rsid w:val="54EF1231"/>
    <w:rsid w:val="54F45140"/>
    <w:rsid w:val="54FF2BD9"/>
    <w:rsid w:val="55066E53"/>
    <w:rsid w:val="550B0FB2"/>
    <w:rsid w:val="550B1C43"/>
    <w:rsid w:val="550D119D"/>
    <w:rsid w:val="550D4219"/>
    <w:rsid w:val="55251BC2"/>
    <w:rsid w:val="55253E9E"/>
    <w:rsid w:val="55322140"/>
    <w:rsid w:val="553B28EC"/>
    <w:rsid w:val="553F1AEA"/>
    <w:rsid w:val="554A60FD"/>
    <w:rsid w:val="554D2A5F"/>
    <w:rsid w:val="55594B13"/>
    <w:rsid w:val="555B1B19"/>
    <w:rsid w:val="555B58F7"/>
    <w:rsid w:val="55607F76"/>
    <w:rsid w:val="55674240"/>
    <w:rsid w:val="5571087F"/>
    <w:rsid w:val="55754525"/>
    <w:rsid w:val="55772A6F"/>
    <w:rsid w:val="55827207"/>
    <w:rsid w:val="558D231F"/>
    <w:rsid w:val="559525C3"/>
    <w:rsid w:val="559A0529"/>
    <w:rsid w:val="559B3AEC"/>
    <w:rsid w:val="559C02A1"/>
    <w:rsid w:val="559E76D2"/>
    <w:rsid w:val="55B25988"/>
    <w:rsid w:val="55B40456"/>
    <w:rsid w:val="55BD6D72"/>
    <w:rsid w:val="55BE0877"/>
    <w:rsid w:val="55BE1F78"/>
    <w:rsid w:val="55CE0BFC"/>
    <w:rsid w:val="55E466EB"/>
    <w:rsid w:val="55EA01C3"/>
    <w:rsid w:val="55F152C8"/>
    <w:rsid w:val="55F6727A"/>
    <w:rsid w:val="55FA71AC"/>
    <w:rsid w:val="560B3B9D"/>
    <w:rsid w:val="560D1462"/>
    <w:rsid w:val="56120E6D"/>
    <w:rsid w:val="56182888"/>
    <w:rsid w:val="561D2007"/>
    <w:rsid w:val="561E5754"/>
    <w:rsid w:val="561F6E63"/>
    <w:rsid w:val="56217B6F"/>
    <w:rsid w:val="56282273"/>
    <w:rsid w:val="562A29F3"/>
    <w:rsid w:val="562D6E20"/>
    <w:rsid w:val="56320C41"/>
    <w:rsid w:val="563361FE"/>
    <w:rsid w:val="56356971"/>
    <w:rsid w:val="56375E78"/>
    <w:rsid w:val="563D05B2"/>
    <w:rsid w:val="56405898"/>
    <w:rsid w:val="56420C10"/>
    <w:rsid w:val="56433983"/>
    <w:rsid w:val="564E3F5A"/>
    <w:rsid w:val="56524FF7"/>
    <w:rsid w:val="56663241"/>
    <w:rsid w:val="56784572"/>
    <w:rsid w:val="56793FB6"/>
    <w:rsid w:val="56872820"/>
    <w:rsid w:val="56912C40"/>
    <w:rsid w:val="56977F53"/>
    <w:rsid w:val="569C0007"/>
    <w:rsid w:val="56A41280"/>
    <w:rsid w:val="56A64D7B"/>
    <w:rsid w:val="56A84EAF"/>
    <w:rsid w:val="56AE021D"/>
    <w:rsid w:val="56C05D58"/>
    <w:rsid w:val="56CF75D2"/>
    <w:rsid w:val="56F224F0"/>
    <w:rsid w:val="56F3749E"/>
    <w:rsid w:val="56F71131"/>
    <w:rsid w:val="57070B86"/>
    <w:rsid w:val="57083F59"/>
    <w:rsid w:val="570A1CF7"/>
    <w:rsid w:val="570D2E6B"/>
    <w:rsid w:val="57113179"/>
    <w:rsid w:val="57181D05"/>
    <w:rsid w:val="57293109"/>
    <w:rsid w:val="573E7B72"/>
    <w:rsid w:val="574A3338"/>
    <w:rsid w:val="574C4865"/>
    <w:rsid w:val="574D74A4"/>
    <w:rsid w:val="57595122"/>
    <w:rsid w:val="57606526"/>
    <w:rsid w:val="57635153"/>
    <w:rsid w:val="5768299D"/>
    <w:rsid w:val="576D104B"/>
    <w:rsid w:val="577118E0"/>
    <w:rsid w:val="57781D3C"/>
    <w:rsid w:val="577B1729"/>
    <w:rsid w:val="57831D8C"/>
    <w:rsid w:val="57895303"/>
    <w:rsid w:val="5791458C"/>
    <w:rsid w:val="57A00B32"/>
    <w:rsid w:val="57A0239D"/>
    <w:rsid w:val="57A1180F"/>
    <w:rsid w:val="57B11319"/>
    <w:rsid w:val="57B237FB"/>
    <w:rsid w:val="57CB4E9B"/>
    <w:rsid w:val="57E800CB"/>
    <w:rsid w:val="57F13B42"/>
    <w:rsid w:val="57F425C9"/>
    <w:rsid w:val="57FC5026"/>
    <w:rsid w:val="5802637A"/>
    <w:rsid w:val="580C40D6"/>
    <w:rsid w:val="580C51F9"/>
    <w:rsid w:val="580F3165"/>
    <w:rsid w:val="58223E2F"/>
    <w:rsid w:val="58265068"/>
    <w:rsid w:val="582E54C2"/>
    <w:rsid w:val="582F2C0D"/>
    <w:rsid w:val="58316B94"/>
    <w:rsid w:val="58380AA7"/>
    <w:rsid w:val="584C48EF"/>
    <w:rsid w:val="58547155"/>
    <w:rsid w:val="585703B9"/>
    <w:rsid w:val="586B10D5"/>
    <w:rsid w:val="586D7FA8"/>
    <w:rsid w:val="58723499"/>
    <w:rsid w:val="58746371"/>
    <w:rsid w:val="587A54D3"/>
    <w:rsid w:val="587C3E78"/>
    <w:rsid w:val="587D02AE"/>
    <w:rsid w:val="588152CD"/>
    <w:rsid w:val="58906B0C"/>
    <w:rsid w:val="589A103E"/>
    <w:rsid w:val="589B4833"/>
    <w:rsid w:val="58A2052D"/>
    <w:rsid w:val="58A261C6"/>
    <w:rsid w:val="58CA4092"/>
    <w:rsid w:val="58E21DF7"/>
    <w:rsid w:val="58E345B5"/>
    <w:rsid w:val="58E84922"/>
    <w:rsid w:val="58EA3F91"/>
    <w:rsid w:val="58EF68B0"/>
    <w:rsid w:val="58F90E0F"/>
    <w:rsid w:val="59004EF7"/>
    <w:rsid w:val="590B141E"/>
    <w:rsid w:val="5910625D"/>
    <w:rsid w:val="591866E8"/>
    <w:rsid w:val="59276E25"/>
    <w:rsid w:val="592B0273"/>
    <w:rsid w:val="5934359F"/>
    <w:rsid w:val="5937308F"/>
    <w:rsid w:val="59381F10"/>
    <w:rsid w:val="593B4825"/>
    <w:rsid w:val="5946381D"/>
    <w:rsid w:val="59465436"/>
    <w:rsid w:val="59595536"/>
    <w:rsid w:val="595F3805"/>
    <w:rsid w:val="596050B9"/>
    <w:rsid w:val="596A2644"/>
    <w:rsid w:val="596C712D"/>
    <w:rsid w:val="59742A12"/>
    <w:rsid w:val="597C1336"/>
    <w:rsid w:val="598B0AC1"/>
    <w:rsid w:val="59920B1E"/>
    <w:rsid w:val="599B57CA"/>
    <w:rsid w:val="599E541F"/>
    <w:rsid w:val="599F7626"/>
    <w:rsid w:val="59A4239F"/>
    <w:rsid w:val="59AB24E1"/>
    <w:rsid w:val="59AF323A"/>
    <w:rsid w:val="59C701DE"/>
    <w:rsid w:val="59C875EF"/>
    <w:rsid w:val="59CB1306"/>
    <w:rsid w:val="59D51C9B"/>
    <w:rsid w:val="59D72228"/>
    <w:rsid w:val="59D72D45"/>
    <w:rsid w:val="59E16D00"/>
    <w:rsid w:val="59E25454"/>
    <w:rsid w:val="59E649CE"/>
    <w:rsid w:val="59E75BFF"/>
    <w:rsid w:val="59F02ABF"/>
    <w:rsid w:val="59F300D2"/>
    <w:rsid w:val="59F37795"/>
    <w:rsid w:val="59F52C41"/>
    <w:rsid w:val="59F60AE3"/>
    <w:rsid w:val="5A174937"/>
    <w:rsid w:val="5A1F1C02"/>
    <w:rsid w:val="5A207E5C"/>
    <w:rsid w:val="5A380B96"/>
    <w:rsid w:val="5A3E401F"/>
    <w:rsid w:val="5A535C3E"/>
    <w:rsid w:val="5A583CB4"/>
    <w:rsid w:val="5A5D367E"/>
    <w:rsid w:val="5A6637DD"/>
    <w:rsid w:val="5A6A5B85"/>
    <w:rsid w:val="5A6E7B2B"/>
    <w:rsid w:val="5A7D3678"/>
    <w:rsid w:val="5A870DDC"/>
    <w:rsid w:val="5A971CE5"/>
    <w:rsid w:val="5A9775CD"/>
    <w:rsid w:val="5A9A6BF3"/>
    <w:rsid w:val="5AB014DC"/>
    <w:rsid w:val="5AC016CB"/>
    <w:rsid w:val="5AC13E7D"/>
    <w:rsid w:val="5AC6798A"/>
    <w:rsid w:val="5ACE51BA"/>
    <w:rsid w:val="5AEB38D8"/>
    <w:rsid w:val="5AF631D4"/>
    <w:rsid w:val="5AF92D53"/>
    <w:rsid w:val="5AFA1AB0"/>
    <w:rsid w:val="5B000001"/>
    <w:rsid w:val="5B016D53"/>
    <w:rsid w:val="5B03370B"/>
    <w:rsid w:val="5B040B1C"/>
    <w:rsid w:val="5B2B70C8"/>
    <w:rsid w:val="5B346428"/>
    <w:rsid w:val="5B3E5642"/>
    <w:rsid w:val="5B472C49"/>
    <w:rsid w:val="5B48275A"/>
    <w:rsid w:val="5B4C10EF"/>
    <w:rsid w:val="5B4E12F4"/>
    <w:rsid w:val="5B521F90"/>
    <w:rsid w:val="5B612635"/>
    <w:rsid w:val="5B6301D7"/>
    <w:rsid w:val="5B680702"/>
    <w:rsid w:val="5B6C2C02"/>
    <w:rsid w:val="5B74101D"/>
    <w:rsid w:val="5B8A7D3C"/>
    <w:rsid w:val="5B942D6D"/>
    <w:rsid w:val="5B9A3330"/>
    <w:rsid w:val="5B9E2E69"/>
    <w:rsid w:val="5BB772AC"/>
    <w:rsid w:val="5BB9691A"/>
    <w:rsid w:val="5BBF1DA6"/>
    <w:rsid w:val="5BC07A62"/>
    <w:rsid w:val="5BC241CB"/>
    <w:rsid w:val="5BC4277A"/>
    <w:rsid w:val="5BC805CA"/>
    <w:rsid w:val="5BCD240B"/>
    <w:rsid w:val="5BD2058B"/>
    <w:rsid w:val="5BDA1140"/>
    <w:rsid w:val="5BDA198A"/>
    <w:rsid w:val="5BE342D3"/>
    <w:rsid w:val="5BEA5230"/>
    <w:rsid w:val="5BEA632F"/>
    <w:rsid w:val="5BF90726"/>
    <w:rsid w:val="5BF94674"/>
    <w:rsid w:val="5BF96D14"/>
    <w:rsid w:val="5BFD55E6"/>
    <w:rsid w:val="5C026AD5"/>
    <w:rsid w:val="5C09147D"/>
    <w:rsid w:val="5C09718C"/>
    <w:rsid w:val="5C111F02"/>
    <w:rsid w:val="5C1D22AB"/>
    <w:rsid w:val="5C2C6617"/>
    <w:rsid w:val="5C406E0E"/>
    <w:rsid w:val="5C511B12"/>
    <w:rsid w:val="5C57489B"/>
    <w:rsid w:val="5C5F744F"/>
    <w:rsid w:val="5C6F7E63"/>
    <w:rsid w:val="5C753576"/>
    <w:rsid w:val="5C762975"/>
    <w:rsid w:val="5C7E20E3"/>
    <w:rsid w:val="5C846B5E"/>
    <w:rsid w:val="5C9117C7"/>
    <w:rsid w:val="5C96427E"/>
    <w:rsid w:val="5CB861B5"/>
    <w:rsid w:val="5CB96070"/>
    <w:rsid w:val="5CC03BF3"/>
    <w:rsid w:val="5CC55EA9"/>
    <w:rsid w:val="5CD256D7"/>
    <w:rsid w:val="5CD44519"/>
    <w:rsid w:val="5CE7520D"/>
    <w:rsid w:val="5CF05D63"/>
    <w:rsid w:val="5CF70934"/>
    <w:rsid w:val="5CF75081"/>
    <w:rsid w:val="5CFA5BB6"/>
    <w:rsid w:val="5CFB1CCC"/>
    <w:rsid w:val="5D000B79"/>
    <w:rsid w:val="5D065B78"/>
    <w:rsid w:val="5D1165B8"/>
    <w:rsid w:val="5D1912B8"/>
    <w:rsid w:val="5D204546"/>
    <w:rsid w:val="5D221272"/>
    <w:rsid w:val="5D24402D"/>
    <w:rsid w:val="5D2460BD"/>
    <w:rsid w:val="5D277C05"/>
    <w:rsid w:val="5D295BA5"/>
    <w:rsid w:val="5D2A4821"/>
    <w:rsid w:val="5D2B7E2E"/>
    <w:rsid w:val="5D427CD9"/>
    <w:rsid w:val="5D5426E1"/>
    <w:rsid w:val="5D560723"/>
    <w:rsid w:val="5D5761AE"/>
    <w:rsid w:val="5D676479"/>
    <w:rsid w:val="5D705098"/>
    <w:rsid w:val="5D722E58"/>
    <w:rsid w:val="5D7246C5"/>
    <w:rsid w:val="5D777FC5"/>
    <w:rsid w:val="5D876F13"/>
    <w:rsid w:val="5D91174B"/>
    <w:rsid w:val="5D931E1A"/>
    <w:rsid w:val="5D990359"/>
    <w:rsid w:val="5D9A3E8B"/>
    <w:rsid w:val="5DB26AD4"/>
    <w:rsid w:val="5DB53158"/>
    <w:rsid w:val="5DBF05A2"/>
    <w:rsid w:val="5DC47A8B"/>
    <w:rsid w:val="5DC74E8C"/>
    <w:rsid w:val="5DC76FC8"/>
    <w:rsid w:val="5DDB7320"/>
    <w:rsid w:val="5DE659F6"/>
    <w:rsid w:val="5DF21C3F"/>
    <w:rsid w:val="5E036EB2"/>
    <w:rsid w:val="5E071557"/>
    <w:rsid w:val="5E072358"/>
    <w:rsid w:val="5E0C2687"/>
    <w:rsid w:val="5E10397B"/>
    <w:rsid w:val="5E192D76"/>
    <w:rsid w:val="5E1B0961"/>
    <w:rsid w:val="5E2244E8"/>
    <w:rsid w:val="5E2F6968"/>
    <w:rsid w:val="5E3578CD"/>
    <w:rsid w:val="5E3679B6"/>
    <w:rsid w:val="5E3A1B15"/>
    <w:rsid w:val="5E561B22"/>
    <w:rsid w:val="5E573933"/>
    <w:rsid w:val="5E595772"/>
    <w:rsid w:val="5E5D6621"/>
    <w:rsid w:val="5E62594A"/>
    <w:rsid w:val="5E6968EB"/>
    <w:rsid w:val="5E7C45C5"/>
    <w:rsid w:val="5E804494"/>
    <w:rsid w:val="5E9233CB"/>
    <w:rsid w:val="5E9957A2"/>
    <w:rsid w:val="5EA54EF0"/>
    <w:rsid w:val="5EA804FC"/>
    <w:rsid w:val="5EAB0AF9"/>
    <w:rsid w:val="5EAF5D60"/>
    <w:rsid w:val="5EB323CD"/>
    <w:rsid w:val="5EBC6199"/>
    <w:rsid w:val="5EC22DC6"/>
    <w:rsid w:val="5EC7398C"/>
    <w:rsid w:val="5ECD582D"/>
    <w:rsid w:val="5ED72D9C"/>
    <w:rsid w:val="5EE3444B"/>
    <w:rsid w:val="5EE52833"/>
    <w:rsid w:val="5EE77199"/>
    <w:rsid w:val="5EF821CD"/>
    <w:rsid w:val="5EFA2137"/>
    <w:rsid w:val="5F021C53"/>
    <w:rsid w:val="5F0412FA"/>
    <w:rsid w:val="5F062AC0"/>
    <w:rsid w:val="5F0A26C0"/>
    <w:rsid w:val="5F45784A"/>
    <w:rsid w:val="5F520E8F"/>
    <w:rsid w:val="5F5575B6"/>
    <w:rsid w:val="5F613F32"/>
    <w:rsid w:val="5F66041B"/>
    <w:rsid w:val="5F6773CC"/>
    <w:rsid w:val="5F680130"/>
    <w:rsid w:val="5F736975"/>
    <w:rsid w:val="5F7A2BDC"/>
    <w:rsid w:val="5F7E3F61"/>
    <w:rsid w:val="5F8472C8"/>
    <w:rsid w:val="5F8710AC"/>
    <w:rsid w:val="5F895F0B"/>
    <w:rsid w:val="5F9309E3"/>
    <w:rsid w:val="5F935384"/>
    <w:rsid w:val="5FA0179E"/>
    <w:rsid w:val="5FA45089"/>
    <w:rsid w:val="5FA865B2"/>
    <w:rsid w:val="5FA95E4A"/>
    <w:rsid w:val="5FAC5A07"/>
    <w:rsid w:val="5FB63C9E"/>
    <w:rsid w:val="5FB85E3B"/>
    <w:rsid w:val="5FB87C40"/>
    <w:rsid w:val="5FC2150C"/>
    <w:rsid w:val="5FC526B6"/>
    <w:rsid w:val="5FCB462D"/>
    <w:rsid w:val="5FDB0884"/>
    <w:rsid w:val="5FDF27AC"/>
    <w:rsid w:val="5FE00037"/>
    <w:rsid w:val="5FE5005C"/>
    <w:rsid w:val="5FF476BE"/>
    <w:rsid w:val="60000EBB"/>
    <w:rsid w:val="60265FA5"/>
    <w:rsid w:val="602A6D81"/>
    <w:rsid w:val="602D4F54"/>
    <w:rsid w:val="6035514C"/>
    <w:rsid w:val="60381A57"/>
    <w:rsid w:val="603D385F"/>
    <w:rsid w:val="603F1E2F"/>
    <w:rsid w:val="6045443C"/>
    <w:rsid w:val="60517027"/>
    <w:rsid w:val="60545913"/>
    <w:rsid w:val="60653A1B"/>
    <w:rsid w:val="606549E1"/>
    <w:rsid w:val="607534AF"/>
    <w:rsid w:val="60791B2D"/>
    <w:rsid w:val="608A65E6"/>
    <w:rsid w:val="60934E26"/>
    <w:rsid w:val="60944622"/>
    <w:rsid w:val="609866EA"/>
    <w:rsid w:val="60992A33"/>
    <w:rsid w:val="60A74AB1"/>
    <w:rsid w:val="60AA72CC"/>
    <w:rsid w:val="60AB38B8"/>
    <w:rsid w:val="60AF5FE3"/>
    <w:rsid w:val="60BF5F5A"/>
    <w:rsid w:val="60C03A1F"/>
    <w:rsid w:val="60C54A92"/>
    <w:rsid w:val="60DA0576"/>
    <w:rsid w:val="60E73747"/>
    <w:rsid w:val="60E81CC0"/>
    <w:rsid w:val="60E9555F"/>
    <w:rsid w:val="61104D79"/>
    <w:rsid w:val="6116758C"/>
    <w:rsid w:val="61173B07"/>
    <w:rsid w:val="611875FE"/>
    <w:rsid w:val="61201031"/>
    <w:rsid w:val="61283BAB"/>
    <w:rsid w:val="612C619A"/>
    <w:rsid w:val="613C3DEF"/>
    <w:rsid w:val="613D0A2F"/>
    <w:rsid w:val="613E0C5B"/>
    <w:rsid w:val="613F33BB"/>
    <w:rsid w:val="614628A9"/>
    <w:rsid w:val="61481852"/>
    <w:rsid w:val="614E7548"/>
    <w:rsid w:val="61533F50"/>
    <w:rsid w:val="61556E57"/>
    <w:rsid w:val="61556EB7"/>
    <w:rsid w:val="615615AC"/>
    <w:rsid w:val="61566D0A"/>
    <w:rsid w:val="615D2B4F"/>
    <w:rsid w:val="61603344"/>
    <w:rsid w:val="61680FE1"/>
    <w:rsid w:val="6187677D"/>
    <w:rsid w:val="61880626"/>
    <w:rsid w:val="61A32D63"/>
    <w:rsid w:val="61A66989"/>
    <w:rsid w:val="61AA68C0"/>
    <w:rsid w:val="61B31368"/>
    <w:rsid w:val="61B557F5"/>
    <w:rsid w:val="61BB30A7"/>
    <w:rsid w:val="61BD6354"/>
    <w:rsid w:val="61C47E39"/>
    <w:rsid w:val="61D348E1"/>
    <w:rsid w:val="61D733FE"/>
    <w:rsid w:val="61D842C6"/>
    <w:rsid w:val="61E2734E"/>
    <w:rsid w:val="61F6494F"/>
    <w:rsid w:val="61FA7435"/>
    <w:rsid w:val="61FB3E45"/>
    <w:rsid w:val="62033B15"/>
    <w:rsid w:val="62041B10"/>
    <w:rsid w:val="62073C25"/>
    <w:rsid w:val="620C7705"/>
    <w:rsid w:val="62125259"/>
    <w:rsid w:val="621340A5"/>
    <w:rsid w:val="62164EB0"/>
    <w:rsid w:val="62175AA0"/>
    <w:rsid w:val="621A118F"/>
    <w:rsid w:val="621C4CCB"/>
    <w:rsid w:val="622F0F1D"/>
    <w:rsid w:val="6242384E"/>
    <w:rsid w:val="62486D19"/>
    <w:rsid w:val="62531296"/>
    <w:rsid w:val="625537A5"/>
    <w:rsid w:val="6257644B"/>
    <w:rsid w:val="625B41C6"/>
    <w:rsid w:val="625D7670"/>
    <w:rsid w:val="625F4889"/>
    <w:rsid w:val="62851943"/>
    <w:rsid w:val="628836C2"/>
    <w:rsid w:val="628A4CB0"/>
    <w:rsid w:val="628D5209"/>
    <w:rsid w:val="628F7A90"/>
    <w:rsid w:val="629359B2"/>
    <w:rsid w:val="6297356C"/>
    <w:rsid w:val="629B27BB"/>
    <w:rsid w:val="629B664D"/>
    <w:rsid w:val="62B0737E"/>
    <w:rsid w:val="62B67B1F"/>
    <w:rsid w:val="62B72884"/>
    <w:rsid w:val="62D60B09"/>
    <w:rsid w:val="62D91A9B"/>
    <w:rsid w:val="62E243DC"/>
    <w:rsid w:val="62F06BF9"/>
    <w:rsid w:val="630E1C9A"/>
    <w:rsid w:val="63155CC1"/>
    <w:rsid w:val="63163F56"/>
    <w:rsid w:val="63220F93"/>
    <w:rsid w:val="63285085"/>
    <w:rsid w:val="632E589D"/>
    <w:rsid w:val="632F3264"/>
    <w:rsid w:val="633500D5"/>
    <w:rsid w:val="633542BD"/>
    <w:rsid w:val="633A3BD7"/>
    <w:rsid w:val="633B14BE"/>
    <w:rsid w:val="63401DDE"/>
    <w:rsid w:val="634372CC"/>
    <w:rsid w:val="634A0C38"/>
    <w:rsid w:val="634B3A23"/>
    <w:rsid w:val="635F4EA3"/>
    <w:rsid w:val="636462DC"/>
    <w:rsid w:val="636C178F"/>
    <w:rsid w:val="63701659"/>
    <w:rsid w:val="63721798"/>
    <w:rsid w:val="63826A40"/>
    <w:rsid w:val="638B6140"/>
    <w:rsid w:val="638E6753"/>
    <w:rsid w:val="63935AA5"/>
    <w:rsid w:val="639D088D"/>
    <w:rsid w:val="639E5BB6"/>
    <w:rsid w:val="63A0499B"/>
    <w:rsid w:val="63A21B25"/>
    <w:rsid w:val="63BB5EC1"/>
    <w:rsid w:val="63BF61ED"/>
    <w:rsid w:val="63DD4D32"/>
    <w:rsid w:val="63E411F6"/>
    <w:rsid w:val="63F06AFC"/>
    <w:rsid w:val="63FE72BA"/>
    <w:rsid w:val="6406633C"/>
    <w:rsid w:val="640A16A2"/>
    <w:rsid w:val="64111366"/>
    <w:rsid w:val="64157FC8"/>
    <w:rsid w:val="641D1403"/>
    <w:rsid w:val="641F421E"/>
    <w:rsid w:val="642138AC"/>
    <w:rsid w:val="6438176B"/>
    <w:rsid w:val="643C2E15"/>
    <w:rsid w:val="643C44C9"/>
    <w:rsid w:val="64560501"/>
    <w:rsid w:val="6459065C"/>
    <w:rsid w:val="6461250C"/>
    <w:rsid w:val="64680AEB"/>
    <w:rsid w:val="646F50DE"/>
    <w:rsid w:val="64760B39"/>
    <w:rsid w:val="64803F7A"/>
    <w:rsid w:val="64814CC1"/>
    <w:rsid w:val="64A05D4B"/>
    <w:rsid w:val="64A41618"/>
    <w:rsid w:val="64A75802"/>
    <w:rsid w:val="64AC5A1A"/>
    <w:rsid w:val="64B06F96"/>
    <w:rsid w:val="64B3607A"/>
    <w:rsid w:val="64B9023A"/>
    <w:rsid w:val="64BD35CC"/>
    <w:rsid w:val="64C179A6"/>
    <w:rsid w:val="64C532E5"/>
    <w:rsid w:val="64CA18BA"/>
    <w:rsid w:val="64D535A1"/>
    <w:rsid w:val="64DA4234"/>
    <w:rsid w:val="64EF49D4"/>
    <w:rsid w:val="64F23F73"/>
    <w:rsid w:val="64F31C9E"/>
    <w:rsid w:val="64FC227A"/>
    <w:rsid w:val="650143E7"/>
    <w:rsid w:val="65024FA9"/>
    <w:rsid w:val="65101B37"/>
    <w:rsid w:val="65132E01"/>
    <w:rsid w:val="65145591"/>
    <w:rsid w:val="651805AF"/>
    <w:rsid w:val="65232656"/>
    <w:rsid w:val="652D37FF"/>
    <w:rsid w:val="652E6B4B"/>
    <w:rsid w:val="6533686B"/>
    <w:rsid w:val="65342C4B"/>
    <w:rsid w:val="653D49C6"/>
    <w:rsid w:val="653E4E96"/>
    <w:rsid w:val="65453120"/>
    <w:rsid w:val="65454A26"/>
    <w:rsid w:val="654A0EDA"/>
    <w:rsid w:val="65527E16"/>
    <w:rsid w:val="6557265F"/>
    <w:rsid w:val="656041FE"/>
    <w:rsid w:val="65625A4A"/>
    <w:rsid w:val="657255FE"/>
    <w:rsid w:val="65735D2F"/>
    <w:rsid w:val="6589673C"/>
    <w:rsid w:val="65930967"/>
    <w:rsid w:val="65992826"/>
    <w:rsid w:val="65A06ACF"/>
    <w:rsid w:val="65A71704"/>
    <w:rsid w:val="65B202EE"/>
    <w:rsid w:val="65C07AAD"/>
    <w:rsid w:val="65C276AC"/>
    <w:rsid w:val="65C67E80"/>
    <w:rsid w:val="65D86D87"/>
    <w:rsid w:val="65DF6447"/>
    <w:rsid w:val="65E16E71"/>
    <w:rsid w:val="65E43470"/>
    <w:rsid w:val="65F045E7"/>
    <w:rsid w:val="65F147D5"/>
    <w:rsid w:val="65F24DE2"/>
    <w:rsid w:val="65F55A3C"/>
    <w:rsid w:val="65FD0AC6"/>
    <w:rsid w:val="65FF3237"/>
    <w:rsid w:val="6609253D"/>
    <w:rsid w:val="660A0F05"/>
    <w:rsid w:val="660B4A6C"/>
    <w:rsid w:val="662B2536"/>
    <w:rsid w:val="663B77C3"/>
    <w:rsid w:val="663E7ED5"/>
    <w:rsid w:val="66474226"/>
    <w:rsid w:val="66494B29"/>
    <w:rsid w:val="664C6FFF"/>
    <w:rsid w:val="664D54F6"/>
    <w:rsid w:val="666632F7"/>
    <w:rsid w:val="666F08C8"/>
    <w:rsid w:val="66746956"/>
    <w:rsid w:val="667B4D23"/>
    <w:rsid w:val="66881AB9"/>
    <w:rsid w:val="668D6F17"/>
    <w:rsid w:val="66910A3F"/>
    <w:rsid w:val="66970261"/>
    <w:rsid w:val="66A14009"/>
    <w:rsid w:val="66A51803"/>
    <w:rsid w:val="66AF6454"/>
    <w:rsid w:val="66B6288B"/>
    <w:rsid w:val="66B63663"/>
    <w:rsid w:val="66B93055"/>
    <w:rsid w:val="66BF75B9"/>
    <w:rsid w:val="66C76CD3"/>
    <w:rsid w:val="66D13FC3"/>
    <w:rsid w:val="66D542FB"/>
    <w:rsid w:val="66E17629"/>
    <w:rsid w:val="66EB580F"/>
    <w:rsid w:val="66ED7109"/>
    <w:rsid w:val="66F06AD5"/>
    <w:rsid w:val="66F523F7"/>
    <w:rsid w:val="66F63C27"/>
    <w:rsid w:val="66FB0B90"/>
    <w:rsid w:val="66FE292D"/>
    <w:rsid w:val="67037557"/>
    <w:rsid w:val="670546A7"/>
    <w:rsid w:val="670A7CD8"/>
    <w:rsid w:val="670F18CB"/>
    <w:rsid w:val="671979FB"/>
    <w:rsid w:val="671D5976"/>
    <w:rsid w:val="672B163D"/>
    <w:rsid w:val="67385C9A"/>
    <w:rsid w:val="674D2910"/>
    <w:rsid w:val="6756078F"/>
    <w:rsid w:val="67563325"/>
    <w:rsid w:val="675E7840"/>
    <w:rsid w:val="67672148"/>
    <w:rsid w:val="67710B4A"/>
    <w:rsid w:val="6771200F"/>
    <w:rsid w:val="677F08BE"/>
    <w:rsid w:val="678309D0"/>
    <w:rsid w:val="679076E4"/>
    <w:rsid w:val="679251C1"/>
    <w:rsid w:val="67972DF8"/>
    <w:rsid w:val="67A43085"/>
    <w:rsid w:val="67B15CA7"/>
    <w:rsid w:val="67B92286"/>
    <w:rsid w:val="67BB17A0"/>
    <w:rsid w:val="67CA54F5"/>
    <w:rsid w:val="67CD5023"/>
    <w:rsid w:val="67DF41B9"/>
    <w:rsid w:val="67DF57F3"/>
    <w:rsid w:val="67EA6862"/>
    <w:rsid w:val="67EC25F0"/>
    <w:rsid w:val="67ED270E"/>
    <w:rsid w:val="67F77161"/>
    <w:rsid w:val="67F9725F"/>
    <w:rsid w:val="67FC4587"/>
    <w:rsid w:val="68001044"/>
    <w:rsid w:val="68085C7E"/>
    <w:rsid w:val="680C0D93"/>
    <w:rsid w:val="680F4C5E"/>
    <w:rsid w:val="68217D2D"/>
    <w:rsid w:val="683D1275"/>
    <w:rsid w:val="68436267"/>
    <w:rsid w:val="68465BFC"/>
    <w:rsid w:val="68466B5F"/>
    <w:rsid w:val="6849704E"/>
    <w:rsid w:val="685974C3"/>
    <w:rsid w:val="685D1C06"/>
    <w:rsid w:val="686A1AB7"/>
    <w:rsid w:val="6870230C"/>
    <w:rsid w:val="68706943"/>
    <w:rsid w:val="6872075A"/>
    <w:rsid w:val="687626EF"/>
    <w:rsid w:val="68864DAC"/>
    <w:rsid w:val="68874D92"/>
    <w:rsid w:val="688B07B4"/>
    <w:rsid w:val="689168A8"/>
    <w:rsid w:val="68946B18"/>
    <w:rsid w:val="68952210"/>
    <w:rsid w:val="689B5EF7"/>
    <w:rsid w:val="689B6398"/>
    <w:rsid w:val="689C229B"/>
    <w:rsid w:val="68B272B7"/>
    <w:rsid w:val="68B83E40"/>
    <w:rsid w:val="68CB12FD"/>
    <w:rsid w:val="68CE3BF7"/>
    <w:rsid w:val="68D423D1"/>
    <w:rsid w:val="68D86836"/>
    <w:rsid w:val="68F162F5"/>
    <w:rsid w:val="68FB1615"/>
    <w:rsid w:val="6901255A"/>
    <w:rsid w:val="690C7EA8"/>
    <w:rsid w:val="691C1000"/>
    <w:rsid w:val="691E6DDA"/>
    <w:rsid w:val="692C793E"/>
    <w:rsid w:val="693143C1"/>
    <w:rsid w:val="693A2BBE"/>
    <w:rsid w:val="693F7DB8"/>
    <w:rsid w:val="6953580B"/>
    <w:rsid w:val="69656C65"/>
    <w:rsid w:val="69691A6F"/>
    <w:rsid w:val="69732B6D"/>
    <w:rsid w:val="6981604E"/>
    <w:rsid w:val="6986343A"/>
    <w:rsid w:val="698906D2"/>
    <w:rsid w:val="698A58FE"/>
    <w:rsid w:val="698C0A60"/>
    <w:rsid w:val="699F5F07"/>
    <w:rsid w:val="69A823E6"/>
    <w:rsid w:val="69B92E21"/>
    <w:rsid w:val="69CE1050"/>
    <w:rsid w:val="69D01505"/>
    <w:rsid w:val="69E02F02"/>
    <w:rsid w:val="69ED4B08"/>
    <w:rsid w:val="69FC3F91"/>
    <w:rsid w:val="69FE3879"/>
    <w:rsid w:val="6A001C21"/>
    <w:rsid w:val="6A074CB1"/>
    <w:rsid w:val="6A103721"/>
    <w:rsid w:val="6A215E5E"/>
    <w:rsid w:val="6A242CCB"/>
    <w:rsid w:val="6A26595F"/>
    <w:rsid w:val="6A286AED"/>
    <w:rsid w:val="6A321693"/>
    <w:rsid w:val="6A3B3976"/>
    <w:rsid w:val="6A43663A"/>
    <w:rsid w:val="6A4B6486"/>
    <w:rsid w:val="6A5C3898"/>
    <w:rsid w:val="6A5C4888"/>
    <w:rsid w:val="6A6B0F28"/>
    <w:rsid w:val="6A6D0EFF"/>
    <w:rsid w:val="6A877451"/>
    <w:rsid w:val="6A8E24DD"/>
    <w:rsid w:val="6A8E6238"/>
    <w:rsid w:val="6A950371"/>
    <w:rsid w:val="6A9601A0"/>
    <w:rsid w:val="6AA11849"/>
    <w:rsid w:val="6AA221C7"/>
    <w:rsid w:val="6AA57C25"/>
    <w:rsid w:val="6AAD4016"/>
    <w:rsid w:val="6AB16EBF"/>
    <w:rsid w:val="6AB8357B"/>
    <w:rsid w:val="6ABA1395"/>
    <w:rsid w:val="6ABA7526"/>
    <w:rsid w:val="6ABF3480"/>
    <w:rsid w:val="6AC504C7"/>
    <w:rsid w:val="6ACF76D1"/>
    <w:rsid w:val="6AD00D87"/>
    <w:rsid w:val="6AD9668A"/>
    <w:rsid w:val="6ADA6282"/>
    <w:rsid w:val="6AE11F85"/>
    <w:rsid w:val="6AE75BBF"/>
    <w:rsid w:val="6AF06F17"/>
    <w:rsid w:val="6B01163A"/>
    <w:rsid w:val="6B054BAC"/>
    <w:rsid w:val="6B1101AE"/>
    <w:rsid w:val="6B206FAF"/>
    <w:rsid w:val="6B24416C"/>
    <w:rsid w:val="6B271455"/>
    <w:rsid w:val="6B3016EF"/>
    <w:rsid w:val="6B3B6402"/>
    <w:rsid w:val="6B3E607A"/>
    <w:rsid w:val="6B414D8A"/>
    <w:rsid w:val="6B4D702E"/>
    <w:rsid w:val="6B580758"/>
    <w:rsid w:val="6B5E2CE2"/>
    <w:rsid w:val="6B6A4BF4"/>
    <w:rsid w:val="6B6C7EF6"/>
    <w:rsid w:val="6B730ECC"/>
    <w:rsid w:val="6B745735"/>
    <w:rsid w:val="6B7A3C59"/>
    <w:rsid w:val="6B7B3CEE"/>
    <w:rsid w:val="6B814903"/>
    <w:rsid w:val="6B8D2BD6"/>
    <w:rsid w:val="6B9B78D6"/>
    <w:rsid w:val="6BAB13EE"/>
    <w:rsid w:val="6BAE686D"/>
    <w:rsid w:val="6BB03D82"/>
    <w:rsid w:val="6BB11F93"/>
    <w:rsid w:val="6BB41CFC"/>
    <w:rsid w:val="6BBA7523"/>
    <w:rsid w:val="6BC44156"/>
    <w:rsid w:val="6BC74CE6"/>
    <w:rsid w:val="6BCB229D"/>
    <w:rsid w:val="6BD865E8"/>
    <w:rsid w:val="6BDD20A2"/>
    <w:rsid w:val="6BE116B9"/>
    <w:rsid w:val="6BEB3141"/>
    <w:rsid w:val="6BF33ACB"/>
    <w:rsid w:val="6BFD0FC2"/>
    <w:rsid w:val="6C004EF9"/>
    <w:rsid w:val="6C005736"/>
    <w:rsid w:val="6C01300E"/>
    <w:rsid w:val="6C177725"/>
    <w:rsid w:val="6C1D5A83"/>
    <w:rsid w:val="6C1E59C8"/>
    <w:rsid w:val="6C1F2C52"/>
    <w:rsid w:val="6C226C34"/>
    <w:rsid w:val="6C3462A3"/>
    <w:rsid w:val="6C401A0F"/>
    <w:rsid w:val="6C43750B"/>
    <w:rsid w:val="6C513CC3"/>
    <w:rsid w:val="6C5F22ED"/>
    <w:rsid w:val="6C6F4C6D"/>
    <w:rsid w:val="6C7474D9"/>
    <w:rsid w:val="6C7822EB"/>
    <w:rsid w:val="6C837E9C"/>
    <w:rsid w:val="6C8A1AD0"/>
    <w:rsid w:val="6C9D694D"/>
    <w:rsid w:val="6CA448CE"/>
    <w:rsid w:val="6CA4534B"/>
    <w:rsid w:val="6CAD6D4A"/>
    <w:rsid w:val="6CB02CF2"/>
    <w:rsid w:val="6CB162F4"/>
    <w:rsid w:val="6CB51716"/>
    <w:rsid w:val="6CBA6411"/>
    <w:rsid w:val="6CC83C92"/>
    <w:rsid w:val="6CD8546E"/>
    <w:rsid w:val="6CDC66FE"/>
    <w:rsid w:val="6CFE1F5B"/>
    <w:rsid w:val="6D217376"/>
    <w:rsid w:val="6D391370"/>
    <w:rsid w:val="6D433D86"/>
    <w:rsid w:val="6D4C1343"/>
    <w:rsid w:val="6D50483B"/>
    <w:rsid w:val="6D557B84"/>
    <w:rsid w:val="6D560A67"/>
    <w:rsid w:val="6D5C52E4"/>
    <w:rsid w:val="6D5E6754"/>
    <w:rsid w:val="6D61403E"/>
    <w:rsid w:val="6D6F208D"/>
    <w:rsid w:val="6D753835"/>
    <w:rsid w:val="6D7F1A69"/>
    <w:rsid w:val="6D890B80"/>
    <w:rsid w:val="6D892A21"/>
    <w:rsid w:val="6D8B7488"/>
    <w:rsid w:val="6D9A31DC"/>
    <w:rsid w:val="6DA26490"/>
    <w:rsid w:val="6DA32F6A"/>
    <w:rsid w:val="6DB14167"/>
    <w:rsid w:val="6DBE1130"/>
    <w:rsid w:val="6DC63F9E"/>
    <w:rsid w:val="6DD24A10"/>
    <w:rsid w:val="6DF712F5"/>
    <w:rsid w:val="6DFA5C58"/>
    <w:rsid w:val="6DFD2867"/>
    <w:rsid w:val="6E067F91"/>
    <w:rsid w:val="6E156004"/>
    <w:rsid w:val="6E172A05"/>
    <w:rsid w:val="6E1D14C2"/>
    <w:rsid w:val="6E2524D5"/>
    <w:rsid w:val="6E3107BB"/>
    <w:rsid w:val="6E311199"/>
    <w:rsid w:val="6E3840C2"/>
    <w:rsid w:val="6E3C6A5B"/>
    <w:rsid w:val="6E4E4A5F"/>
    <w:rsid w:val="6E545ABB"/>
    <w:rsid w:val="6E545DBE"/>
    <w:rsid w:val="6E566369"/>
    <w:rsid w:val="6E572634"/>
    <w:rsid w:val="6E701E52"/>
    <w:rsid w:val="6E880438"/>
    <w:rsid w:val="6E8E79A6"/>
    <w:rsid w:val="6E9223FB"/>
    <w:rsid w:val="6E9C6B3E"/>
    <w:rsid w:val="6EA62976"/>
    <w:rsid w:val="6EA64A08"/>
    <w:rsid w:val="6EA65421"/>
    <w:rsid w:val="6EAB4A18"/>
    <w:rsid w:val="6EAE3045"/>
    <w:rsid w:val="6EAE33C0"/>
    <w:rsid w:val="6EB048F7"/>
    <w:rsid w:val="6EB94062"/>
    <w:rsid w:val="6EB97485"/>
    <w:rsid w:val="6EC4543F"/>
    <w:rsid w:val="6ECE48E3"/>
    <w:rsid w:val="6EDA32CA"/>
    <w:rsid w:val="6EDF00B7"/>
    <w:rsid w:val="6EE33850"/>
    <w:rsid w:val="6EE62D0C"/>
    <w:rsid w:val="6EE8025B"/>
    <w:rsid w:val="6EF81172"/>
    <w:rsid w:val="6EFC0550"/>
    <w:rsid w:val="6F0670B1"/>
    <w:rsid w:val="6F09714D"/>
    <w:rsid w:val="6F0E4B41"/>
    <w:rsid w:val="6F0E5FA8"/>
    <w:rsid w:val="6F1275A2"/>
    <w:rsid w:val="6F1450F5"/>
    <w:rsid w:val="6F24234C"/>
    <w:rsid w:val="6F413F76"/>
    <w:rsid w:val="6F48755C"/>
    <w:rsid w:val="6F4B510D"/>
    <w:rsid w:val="6F4D0F0F"/>
    <w:rsid w:val="6F6C7083"/>
    <w:rsid w:val="6F6D3EF8"/>
    <w:rsid w:val="6F6D4A23"/>
    <w:rsid w:val="6F70002A"/>
    <w:rsid w:val="6F7206AF"/>
    <w:rsid w:val="6F7C7726"/>
    <w:rsid w:val="6F84314A"/>
    <w:rsid w:val="6F870BA8"/>
    <w:rsid w:val="6F9071E3"/>
    <w:rsid w:val="6F982FC8"/>
    <w:rsid w:val="6FA01782"/>
    <w:rsid w:val="6FA85B60"/>
    <w:rsid w:val="6FA92F81"/>
    <w:rsid w:val="6FB60A25"/>
    <w:rsid w:val="6FB64CEA"/>
    <w:rsid w:val="6FBC1D97"/>
    <w:rsid w:val="6FBC41B6"/>
    <w:rsid w:val="6FC4347C"/>
    <w:rsid w:val="6FC95815"/>
    <w:rsid w:val="6FCA5F68"/>
    <w:rsid w:val="6FD6276E"/>
    <w:rsid w:val="6FD81F5E"/>
    <w:rsid w:val="6FDD4126"/>
    <w:rsid w:val="6FDE7D16"/>
    <w:rsid w:val="6FE30729"/>
    <w:rsid w:val="6FE566B9"/>
    <w:rsid w:val="6FE64A15"/>
    <w:rsid w:val="6FE85420"/>
    <w:rsid w:val="6FEE653A"/>
    <w:rsid w:val="6FF00D2E"/>
    <w:rsid w:val="6FF46810"/>
    <w:rsid w:val="6FFA4A49"/>
    <w:rsid w:val="6FFB7762"/>
    <w:rsid w:val="6FFF5F3E"/>
    <w:rsid w:val="700540AC"/>
    <w:rsid w:val="70065E9D"/>
    <w:rsid w:val="700B5836"/>
    <w:rsid w:val="70132F6F"/>
    <w:rsid w:val="701A752F"/>
    <w:rsid w:val="70262475"/>
    <w:rsid w:val="70455709"/>
    <w:rsid w:val="70477C90"/>
    <w:rsid w:val="70490D5D"/>
    <w:rsid w:val="704C1879"/>
    <w:rsid w:val="704E3FD3"/>
    <w:rsid w:val="70541F97"/>
    <w:rsid w:val="705F71E9"/>
    <w:rsid w:val="70734E64"/>
    <w:rsid w:val="707C7F24"/>
    <w:rsid w:val="707F6601"/>
    <w:rsid w:val="70812A1C"/>
    <w:rsid w:val="7082669A"/>
    <w:rsid w:val="70896056"/>
    <w:rsid w:val="709468D4"/>
    <w:rsid w:val="70B02258"/>
    <w:rsid w:val="70CD787F"/>
    <w:rsid w:val="70D03BE8"/>
    <w:rsid w:val="70D81433"/>
    <w:rsid w:val="70D93C97"/>
    <w:rsid w:val="70E03B9D"/>
    <w:rsid w:val="70EC19D7"/>
    <w:rsid w:val="70EC5801"/>
    <w:rsid w:val="70EE2356"/>
    <w:rsid w:val="70EE6237"/>
    <w:rsid w:val="70FE0050"/>
    <w:rsid w:val="710226B5"/>
    <w:rsid w:val="710E27F3"/>
    <w:rsid w:val="71126A9C"/>
    <w:rsid w:val="71175C3B"/>
    <w:rsid w:val="711A7D25"/>
    <w:rsid w:val="712A4F14"/>
    <w:rsid w:val="712A7B8E"/>
    <w:rsid w:val="712A7C29"/>
    <w:rsid w:val="712B3827"/>
    <w:rsid w:val="712D0B9B"/>
    <w:rsid w:val="71432376"/>
    <w:rsid w:val="714845BF"/>
    <w:rsid w:val="714E061F"/>
    <w:rsid w:val="714F77EC"/>
    <w:rsid w:val="715001BA"/>
    <w:rsid w:val="71512EEE"/>
    <w:rsid w:val="71592628"/>
    <w:rsid w:val="715E0B34"/>
    <w:rsid w:val="71752CC4"/>
    <w:rsid w:val="71780E5E"/>
    <w:rsid w:val="718871F8"/>
    <w:rsid w:val="719706D8"/>
    <w:rsid w:val="71973BB9"/>
    <w:rsid w:val="719859B5"/>
    <w:rsid w:val="71A24903"/>
    <w:rsid w:val="71A422F5"/>
    <w:rsid w:val="71A940ED"/>
    <w:rsid w:val="71B63328"/>
    <w:rsid w:val="71BB0D40"/>
    <w:rsid w:val="71BB3ED0"/>
    <w:rsid w:val="71BE186B"/>
    <w:rsid w:val="71C77740"/>
    <w:rsid w:val="71CC0097"/>
    <w:rsid w:val="71D40636"/>
    <w:rsid w:val="71E01B7C"/>
    <w:rsid w:val="71E232B4"/>
    <w:rsid w:val="71F068F4"/>
    <w:rsid w:val="71F90A4D"/>
    <w:rsid w:val="71FC6F07"/>
    <w:rsid w:val="72003EBE"/>
    <w:rsid w:val="720E45FD"/>
    <w:rsid w:val="720E737F"/>
    <w:rsid w:val="72106158"/>
    <w:rsid w:val="721222A2"/>
    <w:rsid w:val="72124ABD"/>
    <w:rsid w:val="72182568"/>
    <w:rsid w:val="721C5CA3"/>
    <w:rsid w:val="721E717F"/>
    <w:rsid w:val="72223A64"/>
    <w:rsid w:val="723A5B8D"/>
    <w:rsid w:val="723C3E52"/>
    <w:rsid w:val="723E73CB"/>
    <w:rsid w:val="72523EEF"/>
    <w:rsid w:val="72771825"/>
    <w:rsid w:val="727E4CA3"/>
    <w:rsid w:val="728129AD"/>
    <w:rsid w:val="72864130"/>
    <w:rsid w:val="72961923"/>
    <w:rsid w:val="729658A2"/>
    <w:rsid w:val="72972441"/>
    <w:rsid w:val="72990E79"/>
    <w:rsid w:val="729A3590"/>
    <w:rsid w:val="72A13EF0"/>
    <w:rsid w:val="72A535C8"/>
    <w:rsid w:val="72A84562"/>
    <w:rsid w:val="72B23307"/>
    <w:rsid w:val="72B271E2"/>
    <w:rsid w:val="72B5134D"/>
    <w:rsid w:val="72BD6338"/>
    <w:rsid w:val="72C96ACE"/>
    <w:rsid w:val="72E82B23"/>
    <w:rsid w:val="72F50D80"/>
    <w:rsid w:val="72F6542B"/>
    <w:rsid w:val="72FC5D7D"/>
    <w:rsid w:val="7310635A"/>
    <w:rsid w:val="731876D0"/>
    <w:rsid w:val="731F76B3"/>
    <w:rsid w:val="73287A97"/>
    <w:rsid w:val="732A7DFF"/>
    <w:rsid w:val="733D08BC"/>
    <w:rsid w:val="735020FC"/>
    <w:rsid w:val="73546F92"/>
    <w:rsid w:val="735521A2"/>
    <w:rsid w:val="73581FD2"/>
    <w:rsid w:val="735825BD"/>
    <w:rsid w:val="735A6577"/>
    <w:rsid w:val="735B2D85"/>
    <w:rsid w:val="735C7D89"/>
    <w:rsid w:val="736E53A8"/>
    <w:rsid w:val="737048B3"/>
    <w:rsid w:val="737366C0"/>
    <w:rsid w:val="737C53B5"/>
    <w:rsid w:val="737C612D"/>
    <w:rsid w:val="737D7343"/>
    <w:rsid w:val="73834BCF"/>
    <w:rsid w:val="738A6670"/>
    <w:rsid w:val="73943903"/>
    <w:rsid w:val="73981CB1"/>
    <w:rsid w:val="739D4BC5"/>
    <w:rsid w:val="73A4623B"/>
    <w:rsid w:val="73A72040"/>
    <w:rsid w:val="73A838C3"/>
    <w:rsid w:val="73B528F6"/>
    <w:rsid w:val="73C04A76"/>
    <w:rsid w:val="73D35D43"/>
    <w:rsid w:val="73D57C1F"/>
    <w:rsid w:val="73F101F2"/>
    <w:rsid w:val="740B54A1"/>
    <w:rsid w:val="740D73D9"/>
    <w:rsid w:val="7416689A"/>
    <w:rsid w:val="741C1616"/>
    <w:rsid w:val="74206701"/>
    <w:rsid w:val="74247194"/>
    <w:rsid w:val="742D0AA6"/>
    <w:rsid w:val="7432122A"/>
    <w:rsid w:val="743A76D0"/>
    <w:rsid w:val="743D53E8"/>
    <w:rsid w:val="743E0182"/>
    <w:rsid w:val="744A38DE"/>
    <w:rsid w:val="745D3D1A"/>
    <w:rsid w:val="745E42CE"/>
    <w:rsid w:val="745F646F"/>
    <w:rsid w:val="746B575F"/>
    <w:rsid w:val="746E3850"/>
    <w:rsid w:val="74706B0F"/>
    <w:rsid w:val="74725408"/>
    <w:rsid w:val="74847283"/>
    <w:rsid w:val="74885C16"/>
    <w:rsid w:val="7492151D"/>
    <w:rsid w:val="749A0DA5"/>
    <w:rsid w:val="749D17D5"/>
    <w:rsid w:val="749E6CF8"/>
    <w:rsid w:val="74A43B76"/>
    <w:rsid w:val="74A52836"/>
    <w:rsid w:val="74A75FBC"/>
    <w:rsid w:val="74AA273C"/>
    <w:rsid w:val="74B01A8B"/>
    <w:rsid w:val="74B03215"/>
    <w:rsid w:val="74B46E45"/>
    <w:rsid w:val="74B76CCE"/>
    <w:rsid w:val="74BB5A77"/>
    <w:rsid w:val="74C001F9"/>
    <w:rsid w:val="74C220B0"/>
    <w:rsid w:val="74D221FB"/>
    <w:rsid w:val="74EA1A0E"/>
    <w:rsid w:val="74EC71C0"/>
    <w:rsid w:val="74F43753"/>
    <w:rsid w:val="74FB486B"/>
    <w:rsid w:val="75041B67"/>
    <w:rsid w:val="751514E8"/>
    <w:rsid w:val="75287F80"/>
    <w:rsid w:val="753138DB"/>
    <w:rsid w:val="753E0120"/>
    <w:rsid w:val="7549231B"/>
    <w:rsid w:val="754E03CD"/>
    <w:rsid w:val="75523645"/>
    <w:rsid w:val="755A246C"/>
    <w:rsid w:val="75607ABD"/>
    <w:rsid w:val="756B032E"/>
    <w:rsid w:val="756D58BC"/>
    <w:rsid w:val="756F004F"/>
    <w:rsid w:val="75700A51"/>
    <w:rsid w:val="75731230"/>
    <w:rsid w:val="757B72EC"/>
    <w:rsid w:val="758975AF"/>
    <w:rsid w:val="758C6B44"/>
    <w:rsid w:val="759D4188"/>
    <w:rsid w:val="75A231B9"/>
    <w:rsid w:val="75A51D0F"/>
    <w:rsid w:val="75AA44F0"/>
    <w:rsid w:val="75BC0C87"/>
    <w:rsid w:val="75BC5F7E"/>
    <w:rsid w:val="75BD1191"/>
    <w:rsid w:val="75C250B1"/>
    <w:rsid w:val="75C45111"/>
    <w:rsid w:val="75CC46A4"/>
    <w:rsid w:val="75CD672D"/>
    <w:rsid w:val="75D82958"/>
    <w:rsid w:val="75DC7BAD"/>
    <w:rsid w:val="75DF532B"/>
    <w:rsid w:val="75E52206"/>
    <w:rsid w:val="75F246B9"/>
    <w:rsid w:val="75FC69CD"/>
    <w:rsid w:val="760E10D1"/>
    <w:rsid w:val="760E28BD"/>
    <w:rsid w:val="760F2300"/>
    <w:rsid w:val="7611696F"/>
    <w:rsid w:val="761711AC"/>
    <w:rsid w:val="76214E4D"/>
    <w:rsid w:val="76286075"/>
    <w:rsid w:val="762F302A"/>
    <w:rsid w:val="763D7921"/>
    <w:rsid w:val="764474E4"/>
    <w:rsid w:val="764631FE"/>
    <w:rsid w:val="764D5893"/>
    <w:rsid w:val="76513AA9"/>
    <w:rsid w:val="7655796C"/>
    <w:rsid w:val="7662016B"/>
    <w:rsid w:val="7669366E"/>
    <w:rsid w:val="767753B0"/>
    <w:rsid w:val="76797647"/>
    <w:rsid w:val="767D4444"/>
    <w:rsid w:val="76845852"/>
    <w:rsid w:val="768464E9"/>
    <w:rsid w:val="768C427B"/>
    <w:rsid w:val="768C5B05"/>
    <w:rsid w:val="768D6FD0"/>
    <w:rsid w:val="768E0A7F"/>
    <w:rsid w:val="768F55BF"/>
    <w:rsid w:val="769B29EB"/>
    <w:rsid w:val="769D5450"/>
    <w:rsid w:val="769F35DC"/>
    <w:rsid w:val="76AD6298"/>
    <w:rsid w:val="76AE21D3"/>
    <w:rsid w:val="76B05DC5"/>
    <w:rsid w:val="76B9270F"/>
    <w:rsid w:val="76B9404E"/>
    <w:rsid w:val="76CA59AF"/>
    <w:rsid w:val="76CB37E7"/>
    <w:rsid w:val="76CB3C9B"/>
    <w:rsid w:val="76CF3EA6"/>
    <w:rsid w:val="76D1090D"/>
    <w:rsid w:val="76E22C75"/>
    <w:rsid w:val="76E74659"/>
    <w:rsid w:val="76EC0BDF"/>
    <w:rsid w:val="76F636AE"/>
    <w:rsid w:val="770757A8"/>
    <w:rsid w:val="770A4872"/>
    <w:rsid w:val="770C78D8"/>
    <w:rsid w:val="77105283"/>
    <w:rsid w:val="771372E5"/>
    <w:rsid w:val="77245E1E"/>
    <w:rsid w:val="772667B6"/>
    <w:rsid w:val="7729168D"/>
    <w:rsid w:val="773A6A08"/>
    <w:rsid w:val="773D4485"/>
    <w:rsid w:val="774237B2"/>
    <w:rsid w:val="7743786C"/>
    <w:rsid w:val="77454315"/>
    <w:rsid w:val="774855D9"/>
    <w:rsid w:val="77490666"/>
    <w:rsid w:val="775165BD"/>
    <w:rsid w:val="7752303B"/>
    <w:rsid w:val="77532FCA"/>
    <w:rsid w:val="77583D06"/>
    <w:rsid w:val="77623F59"/>
    <w:rsid w:val="77682AE5"/>
    <w:rsid w:val="776A1937"/>
    <w:rsid w:val="7771197C"/>
    <w:rsid w:val="7772746B"/>
    <w:rsid w:val="777B7B1B"/>
    <w:rsid w:val="777F0D35"/>
    <w:rsid w:val="77894B3B"/>
    <w:rsid w:val="778B5E0E"/>
    <w:rsid w:val="778C16E7"/>
    <w:rsid w:val="77981361"/>
    <w:rsid w:val="77A0768C"/>
    <w:rsid w:val="77B54C77"/>
    <w:rsid w:val="77B61622"/>
    <w:rsid w:val="77B82E69"/>
    <w:rsid w:val="77BE4F4D"/>
    <w:rsid w:val="77C33F51"/>
    <w:rsid w:val="77C77B65"/>
    <w:rsid w:val="77D03004"/>
    <w:rsid w:val="77DA6A8A"/>
    <w:rsid w:val="77E77F33"/>
    <w:rsid w:val="77EF59F4"/>
    <w:rsid w:val="780547C7"/>
    <w:rsid w:val="7818460D"/>
    <w:rsid w:val="783455ED"/>
    <w:rsid w:val="78371B84"/>
    <w:rsid w:val="78385820"/>
    <w:rsid w:val="78433DF2"/>
    <w:rsid w:val="78460006"/>
    <w:rsid w:val="78465407"/>
    <w:rsid w:val="78482FCF"/>
    <w:rsid w:val="784930A0"/>
    <w:rsid w:val="784E0706"/>
    <w:rsid w:val="78561266"/>
    <w:rsid w:val="7862440F"/>
    <w:rsid w:val="786B40AE"/>
    <w:rsid w:val="787048A6"/>
    <w:rsid w:val="78775D2A"/>
    <w:rsid w:val="787D1389"/>
    <w:rsid w:val="788539AA"/>
    <w:rsid w:val="788B3616"/>
    <w:rsid w:val="788D6212"/>
    <w:rsid w:val="788E5F0E"/>
    <w:rsid w:val="78901CA7"/>
    <w:rsid w:val="789C4565"/>
    <w:rsid w:val="789D7D11"/>
    <w:rsid w:val="789E14AB"/>
    <w:rsid w:val="789E203D"/>
    <w:rsid w:val="78A47730"/>
    <w:rsid w:val="78B4650D"/>
    <w:rsid w:val="78B5266A"/>
    <w:rsid w:val="78B66A95"/>
    <w:rsid w:val="78C474B3"/>
    <w:rsid w:val="78DD112E"/>
    <w:rsid w:val="78E230C2"/>
    <w:rsid w:val="78F05714"/>
    <w:rsid w:val="78F267B9"/>
    <w:rsid w:val="78FA461A"/>
    <w:rsid w:val="790C1CC0"/>
    <w:rsid w:val="79133214"/>
    <w:rsid w:val="79202829"/>
    <w:rsid w:val="7926061B"/>
    <w:rsid w:val="79266456"/>
    <w:rsid w:val="7927066C"/>
    <w:rsid w:val="79435789"/>
    <w:rsid w:val="794601F3"/>
    <w:rsid w:val="794B5D8F"/>
    <w:rsid w:val="794E313C"/>
    <w:rsid w:val="794E69AB"/>
    <w:rsid w:val="795B2C49"/>
    <w:rsid w:val="7963026B"/>
    <w:rsid w:val="796A5F2C"/>
    <w:rsid w:val="79726CCF"/>
    <w:rsid w:val="79760894"/>
    <w:rsid w:val="79832998"/>
    <w:rsid w:val="79867CD3"/>
    <w:rsid w:val="7987249B"/>
    <w:rsid w:val="799970D4"/>
    <w:rsid w:val="79A4007C"/>
    <w:rsid w:val="79A44F2F"/>
    <w:rsid w:val="79AB3885"/>
    <w:rsid w:val="79B222D4"/>
    <w:rsid w:val="79BD6374"/>
    <w:rsid w:val="79CF02B6"/>
    <w:rsid w:val="79D275E2"/>
    <w:rsid w:val="79D665FD"/>
    <w:rsid w:val="79DC7086"/>
    <w:rsid w:val="79E57800"/>
    <w:rsid w:val="79F52A9B"/>
    <w:rsid w:val="79FD31C4"/>
    <w:rsid w:val="7A1561E1"/>
    <w:rsid w:val="7A1976DB"/>
    <w:rsid w:val="7A1A1942"/>
    <w:rsid w:val="7A1F304D"/>
    <w:rsid w:val="7A21156C"/>
    <w:rsid w:val="7A2E3378"/>
    <w:rsid w:val="7A3005D6"/>
    <w:rsid w:val="7A347B26"/>
    <w:rsid w:val="7A48436E"/>
    <w:rsid w:val="7A4D22F5"/>
    <w:rsid w:val="7A530CFF"/>
    <w:rsid w:val="7A597F94"/>
    <w:rsid w:val="7A5A61B5"/>
    <w:rsid w:val="7A675631"/>
    <w:rsid w:val="7A6C1A7F"/>
    <w:rsid w:val="7A6E14DA"/>
    <w:rsid w:val="7A702F52"/>
    <w:rsid w:val="7A87038A"/>
    <w:rsid w:val="7A8C73C8"/>
    <w:rsid w:val="7A97465F"/>
    <w:rsid w:val="7AA11990"/>
    <w:rsid w:val="7AA72FF2"/>
    <w:rsid w:val="7AAC189E"/>
    <w:rsid w:val="7ABD72E7"/>
    <w:rsid w:val="7AC338E6"/>
    <w:rsid w:val="7AD42340"/>
    <w:rsid w:val="7AD741AC"/>
    <w:rsid w:val="7AEF0457"/>
    <w:rsid w:val="7AF037A3"/>
    <w:rsid w:val="7AF5531D"/>
    <w:rsid w:val="7AF65346"/>
    <w:rsid w:val="7B007B3A"/>
    <w:rsid w:val="7B0D01A1"/>
    <w:rsid w:val="7B194072"/>
    <w:rsid w:val="7B3C6622"/>
    <w:rsid w:val="7B4748DD"/>
    <w:rsid w:val="7B4A2BB9"/>
    <w:rsid w:val="7B587D17"/>
    <w:rsid w:val="7B5F382C"/>
    <w:rsid w:val="7B62463C"/>
    <w:rsid w:val="7B692D39"/>
    <w:rsid w:val="7B7732EE"/>
    <w:rsid w:val="7B827DCA"/>
    <w:rsid w:val="7B847657"/>
    <w:rsid w:val="7B851EEB"/>
    <w:rsid w:val="7B934652"/>
    <w:rsid w:val="7B95287D"/>
    <w:rsid w:val="7B9769F6"/>
    <w:rsid w:val="7B98162D"/>
    <w:rsid w:val="7B9A48FA"/>
    <w:rsid w:val="7BA943D2"/>
    <w:rsid w:val="7BAE6B02"/>
    <w:rsid w:val="7BB83A64"/>
    <w:rsid w:val="7BC12780"/>
    <w:rsid w:val="7BE238DC"/>
    <w:rsid w:val="7BE32685"/>
    <w:rsid w:val="7BEE03D4"/>
    <w:rsid w:val="7BFF5DB7"/>
    <w:rsid w:val="7C100F3A"/>
    <w:rsid w:val="7C244073"/>
    <w:rsid w:val="7C363844"/>
    <w:rsid w:val="7C3C05AD"/>
    <w:rsid w:val="7C3F215F"/>
    <w:rsid w:val="7C45109B"/>
    <w:rsid w:val="7C4B33A4"/>
    <w:rsid w:val="7C6438A1"/>
    <w:rsid w:val="7C755F9B"/>
    <w:rsid w:val="7C894A24"/>
    <w:rsid w:val="7C8A7C56"/>
    <w:rsid w:val="7C8E0AA5"/>
    <w:rsid w:val="7C910B1D"/>
    <w:rsid w:val="7C965DBC"/>
    <w:rsid w:val="7CA507D7"/>
    <w:rsid w:val="7CAC21EE"/>
    <w:rsid w:val="7CB87756"/>
    <w:rsid w:val="7CBA25FE"/>
    <w:rsid w:val="7CBB6CE4"/>
    <w:rsid w:val="7CBC0291"/>
    <w:rsid w:val="7CCA00A2"/>
    <w:rsid w:val="7CCE4388"/>
    <w:rsid w:val="7CDD1486"/>
    <w:rsid w:val="7CE35D21"/>
    <w:rsid w:val="7CE5637B"/>
    <w:rsid w:val="7CE60281"/>
    <w:rsid w:val="7CEB5A0E"/>
    <w:rsid w:val="7CF4655C"/>
    <w:rsid w:val="7CFC6759"/>
    <w:rsid w:val="7D0A2718"/>
    <w:rsid w:val="7D0F1CBA"/>
    <w:rsid w:val="7D112A74"/>
    <w:rsid w:val="7D1D2801"/>
    <w:rsid w:val="7D1F73A8"/>
    <w:rsid w:val="7D2074CE"/>
    <w:rsid w:val="7D2C3D29"/>
    <w:rsid w:val="7D2F5DFD"/>
    <w:rsid w:val="7D3E5CFC"/>
    <w:rsid w:val="7D52516A"/>
    <w:rsid w:val="7D5F0050"/>
    <w:rsid w:val="7D727249"/>
    <w:rsid w:val="7D7A58C0"/>
    <w:rsid w:val="7D815ED5"/>
    <w:rsid w:val="7D855CE6"/>
    <w:rsid w:val="7D86039D"/>
    <w:rsid w:val="7D8F2D17"/>
    <w:rsid w:val="7D914597"/>
    <w:rsid w:val="7D966444"/>
    <w:rsid w:val="7D983595"/>
    <w:rsid w:val="7DA87B41"/>
    <w:rsid w:val="7DB115A1"/>
    <w:rsid w:val="7DB877CA"/>
    <w:rsid w:val="7DC16F4D"/>
    <w:rsid w:val="7DCA3376"/>
    <w:rsid w:val="7DCC0B09"/>
    <w:rsid w:val="7DCF68FA"/>
    <w:rsid w:val="7DD27643"/>
    <w:rsid w:val="7DD46AF0"/>
    <w:rsid w:val="7DD721AB"/>
    <w:rsid w:val="7DE926AE"/>
    <w:rsid w:val="7DF5227D"/>
    <w:rsid w:val="7DF82D59"/>
    <w:rsid w:val="7E034536"/>
    <w:rsid w:val="7E07496B"/>
    <w:rsid w:val="7E09652D"/>
    <w:rsid w:val="7E0A5203"/>
    <w:rsid w:val="7E142958"/>
    <w:rsid w:val="7E155A4F"/>
    <w:rsid w:val="7E1751CE"/>
    <w:rsid w:val="7E1A7B8F"/>
    <w:rsid w:val="7E2051F9"/>
    <w:rsid w:val="7E304598"/>
    <w:rsid w:val="7E325B87"/>
    <w:rsid w:val="7E3C28F3"/>
    <w:rsid w:val="7E3D7B73"/>
    <w:rsid w:val="7E3F0495"/>
    <w:rsid w:val="7E465168"/>
    <w:rsid w:val="7E5C5CF8"/>
    <w:rsid w:val="7E6A2140"/>
    <w:rsid w:val="7E705507"/>
    <w:rsid w:val="7E74023F"/>
    <w:rsid w:val="7E7A30F3"/>
    <w:rsid w:val="7E7D7ADB"/>
    <w:rsid w:val="7E820EE4"/>
    <w:rsid w:val="7E964612"/>
    <w:rsid w:val="7E976D9B"/>
    <w:rsid w:val="7EB335FA"/>
    <w:rsid w:val="7EBB28CC"/>
    <w:rsid w:val="7EE32996"/>
    <w:rsid w:val="7EE42350"/>
    <w:rsid w:val="7EF51C22"/>
    <w:rsid w:val="7F0C2BCF"/>
    <w:rsid w:val="7F0C56BC"/>
    <w:rsid w:val="7F166254"/>
    <w:rsid w:val="7F185FF3"/>
    <w:rsid w:val="7F3E6957"/>
    <w:rsid w:val="7F4029FD"/>
    <w:rsid w:val="7F4F4DF4"/>
    <w:rsid w:val="7F5F44C2"/>
    <w:rsid w:val="7F616F85"/>
    <w:rsid w:val="7F7A5374"/>
    <w:rsid w:val="7F7C017B"/>
    <w:rsid w:val="7F89379D"/>
    <w:rsid w:val="7F8A7ACE"/>
    <w:rsid w:val="7F8E6C36"/>
    <w:rsid w:val="7F961DA0"/>
    <w:rsid w:val="7F9964BE"/>
    <w:rsid w:val="7F9F0AA0"/>
    <w:rsid w:val="7FB45CB3"/>
    <w:rsid w:val="7FB70186"/>
    <w:rsid w:val="7FB7657A"/>
    <w:rsid w:val="7FB90338"/>
    <w:rsid w:val="7FBB09AB"/>
    <w:rsid w:val="7FCC2C22"/>
    <w:rsid w:val="7FD53746"/>
    <w:rsid w:val="7FD70FC5"/>
    <w:rsid w:val="7FDE455C"/>
    <w:rsid w:val="7FE00FFF"/>
    <w:rsid w:val="7FE534F2"/>
    <w:rsid w:val="7FF00CFA"/>
    <w:rsid w:val="7FF13E49"/>
    <w:rsid w:val="7FF76AF2"/>
    <w:rsid w:val="7FFB036A"/>
    <w:rsid w:val="7FFE5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4">
    <w:name w:val="heading 2"/>
    <w:basedOn w:val="1"/>
    <w:next w:val="1"/>
    <w:semiHidden/>
    <w:unhideWhenUsed/>
    <w:qFormat/>
    <w:uiPriority w:val="0"/>
    <w:pPr>
      <w:spacing w:beforeAutospacing="1" w:afterAutospacing="1"/>
      <w:outlineLvl w:val="1"/>
    </w:pPr>
    <w:rPr>
      <w:rFonts w:hint="eastAsia" w:ascii="宋体" w:hAnsi="宋体" w:eastAsia="宋体" w:cs="Times New Roman"/>
      <w:b/>
      <w:bCs/>
      <w:sz w:val="36"/>
      <w:szCs w:val="36"/>
      <w:lang w:eastAsia="zh-CN"/>
    </w:rPr>
  </w:style>
  <w:style w:type="paragraph" w:styleId="5">
    <w:name w:val="heading 4"/>
    <w:basedOn w:val="1"/>
    <w:next w:val="1"/>
    <w:semiHidden/>
    <w:unhideWhenUsed/>
    <w:qFormat/>
    <w:uiPriority w:val="0"/>
    <w:pPr>
      <w:spacing w:beforeAutospacing="1" w:afterAutospacing="1"/>
      <w:outlineLvl w:val="3"/>
    </w:pPr>
    <w:rPr>
      <w:rFonts w:hint="eastAsia" w:ascii="宋体" w:hAnsi="宋体" w:eastAsia="宋体" w:cs="Times New Roman"/>
      <w:b/>
      <w:bCs/>
      <w:sz w:val="24"/>
      <w:szCs w:val="24"/>
      <w:lang w:eastAsia="zh-CN"/>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Times New Roman" w:hAnsi="Times New Roman"/>
      <w:sz w:val="32"/>
      <w:szCs w:val="32"/>
    </w:rPr>
  </w:style>
  <w:style w:type="paragraph" w:styleId="3">
    <w:name w:val="Body Text Indent"/>
    <w:basedOn w:val="1"/>
    <w:qFormat/>
    <w:uiPriority w:val="99"/>
    <w:pPr>
      <w:spacing w:after="120"/>
      <w:ind w:left="420" w:leftChars="200"/>
    </w:pPr>
  </w:style>
  <w:style w:type="paragraph" w:styleId="6">
    <w:name w:val="Body Text"/>
    <w:basedOn w:val="1"/>
    <w:semiHidden/>
    <w:qFormat/>
    <w:uiPriority w:val="0"/>
    <w:rPr>
      <w:rFonts w:ascii="仿宋" w:hAnsi="仿宋" w:eastAsia="仿宋" w:cs="仿宋"/>
      <w:sz w:val="31"/>
      <w:szCs w:val="31"/>
    </w:rPr>
  </w:style>
  <w:style w:type="paragraph" w:styleId="7">
    <w:name w:val="Plain Text"/>
    <w:basedOn w:val="1"/>
    <w:qFormat/>
    <w:uiPriority w:val="0"/>
    <w:rPr>
      <w:rFonts w:ascii="宋体" w:hAnsi="Courier New"/>
    </w:rPr>
  </w:style>
  <w:style w:type="paragraph" w:styleId="8">
    <w:name w:val="footer"/>
    <w:basedOn w:val="1"/>
    <w:link w:val="18"/>
    <w:qFormat/>
    <w:uiPriority w:val="0"/>
    <w:pPr>
      <w:tabs>
        <w:tab w:val="center" w:pos="4153"/>
        <w:tab w:val="right" w:pos="8306"/>
      </w:tabs>
    </w:pPr>
    <w:rPr>
      <w:sz w:val="18"/>
      <w:szCs w:val="18"/>
    </w:rPr>
  </w:style>
  <w:style w:type="paragraph" w:styleId="9">
    <w:name w:val="header"/>
    <w:basedOn w:val="1"/>
    <w:link w:val="17"/>
    <w:qFormat/>
    <w:uiPriority w:val="0"/>
    <w:pPr>
      <w:pBdr>
        <w:bottom w:val="single" w:color="auto" w:sz="6" w:space="1"/>
      </w:pBdr>
      <w:tabs>
        <w:tab w:val="center" w:pos="4153"/>
        <w:tab w:val="right" w:pos="8306"/>
      </w:tabs>
      <w:jc w:val="center"/>
    </w:pPr>
    <w:rPr>
      <w:sz w:val="18"/>
      <w:szCs w:val="18"/>
    </w:rPr>
  </w:style>
  <w:style w:type="paragraph" w:styleId="10">
    <w:name w:val="Normal (Web)"/>
    <w:basedOn w:val="1"/>
    <w:qFormat/>
    <w:uiPriority w:val="0"/>
    <w:pPr>
      <w:spacing w:beforeAutospacing="1" w:afterAutospacing="1"/>
    </w:pPr>
    <w:rPr>
      <w:rFonts w:cs="Times New Roman"/>
      <w:sz w:val="24"/>
      <w:lang w:eastAsia="zh-CN"/>
    </w:rPr>
  </w:style>
  <w:style w:type="character" w:styleId="13">
    <w:name w:val="Strong"/>
    <w:basedOn w:val="12"/>
    <w:qFormat/>
    <w:uiPriority w:val="0"/>
    <w:rPr>
      <w:b/>
    </w:rPr>
  </w:style>
  <w:style w:type="character" w:styleId="14">
    <w:name w:val="Hyperlink"/>
    <w:basedOn w:val="12"/>
    <w:qFormat/>
    <w:uiPriority w:val="0"/>
    <w:rPr>
      <w:color w:val="0000FF"/>
      <w:u w:val="single"/>
    </w:rPr>
  </w:style>
  <w:style w:type="paragraph" w:customStyle="1" w:styleId="15">
    <w:name w:val="Table Text"/>
    <w:basedOn w:val="1"/>
    <w:semiHidden/>
    <w:qFormat/>
    <w:uiPriority w:val="0"/>
    <w:rPr>
      <w:rFonts w:ascii="仿宋" w:hAnsi="仿宋" w:eastAsia="仿宋" w:cs="仿宋"/>
      <w:sz w:val="28"/>
      <w:szCs w:val="28"/>
    </w:rPr>
  </w:style>
  <w:style w:type="table" w:customStyle="1" w:styleId="16">
    <w:name w:val="Table Normal"/>
    <w:semiHidden/>
    <w:unhideWhenUsed/>
    <w:qFormat/>
    <w:uiPriority w:val="0"/>
    <w:tblPr>
      <w:tblCellMar>
        <w:top w:w="0" w:type="dxa"/>
        <w:left w:w="0" w:type="dxa"/>
        <w:bottom w:w="0" w:type="dxa"/>
        <w:right w:w="0" w:type="dxa"/>
      </w:tblCellMar>
    </w:tblPr>
  </w:style>
  <w:style w:type="character" w:customStyle="1" w:styleId="17">
    <w:name w:val="页眉 Char"/>
    <w:basedOn w:val="12"/>
    <w:link w:val="9"/>
    <w:qFormat/>
    <w:uiPriority w:val="0"/>
    <w:rPr>
      <w:rFonts w:ascii="Arial" w:hAnsi="Arial" w:eastAsia="Arial" w:cs="Arial"/>
      <w:snapToGrid w:val="0"/>
      <w:color w:val="000000"/>
      <w:sz w:val="18"/>
      <w:szCs w:val="18"/>
      <w:lang w:eastAsia="en-US"/>
    </w:rPr>
  </w:style>
  <w:style w:type="character" w:customStyle="1" w:styleId="18">
    <w:name w:val="页脚 Char"/>
    <w:basedOn w:val="12"/>
    <w:link w:val="8"/>
    <w:qFormat/>
    <w:uiPriority w:val="0"/>
    <w:rPr>
      <w:rFonts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daohangxitong.com</Company>
  <Pages>4</Pages>
  <Words>1199</Words>
  <Characters>1267</Characters>
  <Lines>7</Lines>
  <Paragraphs>2</Paragraphs>
  <TotalTime>0</TotalTime>
  <ScaleCrop>false</ScaleCrop>
  <LinksUpToDate>false</LinksUpToDate>
  <CharactersWithSpaces>1268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2024-11-08T09:07:00Z</dcterms:created>
  <dc:creator>奶酪</dc:creator>
  <cp:lastModifiedBy>也无风雨</cp:lastModifiedBy>
  <dcterms:modified xsi:type="dcterms:W3CDTF">2024-12-12T09:04:08Z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4E9451010A91461FA0C95559B3A42212_11</vt:lpwstr>
  </property>
</Properties>
</file>